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60F" w:rsidRDefault="0023060F"/>
    <w:p w:rsidR="0023060F" w:rsidRDefault="0023060F"/>
    <w:p w:rsidR="0023060F" w:rsidRDefault="0023060F">
      <w:pPr>
        <w:jc w:val="center"/>
        <w:rPr>
          <w:sz w:val="32"/>
        </w:rPr>
      </w:pPr>
    </w:p>
    <w:p w:rsidR="0023060F" w:rsidRDefault="00223909">
      <w:pPr>
        <w:jc w:val="center"/>
        <w:rPr>
          <w:sz w:val="32"/>
        </w:rPr>
      </w:pPr>
      <w:r>
        <w:rPr>
          <w:noProof/>
          <w:sz w:val="32"/>
        </w:rPr>
        <w:drawing>
          <wp:inline distT="0" distB="0" distL="0" distR="0">
            <wp:extent cx="1828800" cy="2133600"/>
            <wp:effectExtent l="19050" t="0" r="0" b="0"/>
            <wp:docPr id="1" name="Picture 1" descr="FHSD Logo Full Color 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SD Logo Full Color Medium"/>
                    <pic:cNvPicPr>
                      <a:picLocks noChangeAspect="1" noChangeArrowheads="1"/>
                    </pic:cNvPicPr>
                  </pic:nvPicPr>
                  <pic:blipFill>
                    <a:blip r:embed="rId7" cstate="print"/>
                    <a:srcRect/>
                    <a:stretch>
                      <a:fillRect/>
                    </a:stretch>
                  </pic:blipFill>
                  <pic:spPr bwMode="auto">
                    <a:xfrm>
                      <a:off x="0" y="0"/>
                      <a:ext cx="1828800" cy="2133600"/>
                    </a:xfrm>
                    <a:prstGeom prst="rect">
                      <a:avLst/>
                    </a:prstGeom>
                    <a:noFill/>
                    <a:ln w="9525">
                      <a:noFill/>
                      <a:miter lim="800000"/>
                      <a:headEnd/>
                      <a:tailEnd/>
                    </a:ln>
                  </pic:spPr>
                </pic:pic>
              </a:graphicData>
            </a:graphic>
          </wp:inline>
        </w:drawing>
      </w:r>
    </w:p>
    <w:p w:rsidR="0023060F" w:rsidRDefault="0023060F">
      <w:pPr>
        <w:jc w:val="center"/>
        <w:rPr>
          <w:sz w:val="32"/>
        </w:rPr>
      </w:pPr>
    </w:p>
    <w:p w:rsidR="00D97F16" w:rsidRPr="00D97F16" w:rsidRDefault="00D97F16" w:rsidP="00D97F16">
      <w:pPr>
        <w:pStyle w:val="Heading1"/>
        <w:ind w:firstLine="720"/>
        <w:rPr>
          <w:sz w:val="36"/>
          <w:szCs w:val="36"/>
        </w:rPr>
      </w:pPr>
      <w:r w:rsidRPr="00D97F16">
        <w:rPr>
          <w:sz w:val="36"/>
          <w:szCs w:val="36"/>
        </w:rPr>
        <w:t>************ WORKING PLAN ******************</w:t>
      </w:r>
    </w:p>
    <w:p w:rsidR="0023060F" w:rsidRDefault="0023060F">
      <w:pPr>
        <w:jc w:val="center"/>
        <w:rPr>
          <w:sz w:val="32"/>
        </w:rPr>
      </w:pPr>
    </w:p>
    <w:p w:rsidR="0023060F" w:rsidRDefault="0023060F">
      <w:pPr>
        <w:jc w:val="center"/>
        <w:rPr>
          <w:sz w:val="32"/>
        </w:rPr>
      </w:pPr>
    </w:p>
    <w:p w:rsidR="0023060F" w:rsidRDefault="0023060F">
      <w:pPr>
        <w:jc w:val="center"/>
        <w:rPr>
          <w:sz w:val="32"/>
        </w:rPr>
      </w:pPr>
      <w:smartTag w:uri="urn:schemas-microsoft-com:office:smarttags" w:element="place">
        <w:smartTag w:uri="urn:schemas-microsoft-com:office:smarttags" w:element="PlaceName">
          <w:r>
            <w:rPr>
              <w:sz w:val="40"/>
            </w:rPr>
            <w:t>Francis</w:t>
          </w:r>
        </w:smartTag>
        <w:r>
          <w:rPr>
            <w:sz w:val="40"/>
          </w:rPr>
          <w:t xml:space="preserve"> </w:t>
        </w:r>
        <w:smartTag w:uri="urn:schemas-microsoft-com:office:smarttags" w:element="PlaceName">
          <w:r>
            <w:rPr>
              <w:sz w:val="40"/>
            </w:rPr>
            <w:t>Howell</w:t>
          </w:r>
        </w:smartTag>
        <w:r>
          <w:rPr>
            <w:sz w:val="40"/>
          </w:rPr>
          <w:t xml:space="preserve"> </w:t>
        </w:r>
        <w:smartTag w:uri="urn:schemas-microsoft-com:office:smarttags" w:element="PlaceType">
          <w:r>
            <w:rPr>
              <w:sz w:val="40"/>
            </w:rPr>
            <w:t>School District</w:t>
          </w:r>
        </w:smartTag>
      </w:smartTag>
    </w:p>
    <w:p w:rsidR="0023060F" w:rsidRDefault="0023060F">
      <w:pPr>
        <w:jc w:val="center"/>
        <w:rPr>
          <w:sz w:val="40"/>
        </w:rPr>
      </w:pPr>
      <w:r>
        <w:rPr>
          <w:sz w:val="40"/>
        </w:rPr>
        <w:t>Technology Plan</w:t>
      </w:r>
    </w:p>
    <w:p w:rsidR="0023060F" w:rsidRDefault="00345165">
      <w:pPr>
        <w:jc w:val="center"/>
        <w:rPr>
          <w:sz w:val="40"/>
        </w:rPr>
      </w:pPr>
      <w:r>
        <w:rPr>
          <w:sz w:val="40"/>
        </w:rPr>
        <w:t>Years 20</w:t>
      </w:r>
      <w:r w:rsidR="004C49FA">
        <w:rPr>
          <w:sz w:val="40"/>
        </w:rPr>
        <w:t>10</w:t>
      </w:r>
      <w:r>
        <w:rPr>
          <w:sz w:val="40"/>
        </w:rPr>
        <w:t xml:space="preserve"> - 201</w:t>
      </w:r>
      <w:r w:rsidR="004C49FA">
        <w:rPr>
          <w:sz w:val="40"/>
        </w:rPr>
        <w:t>3</w:t>
      </w:r>
    </w:p>
    <w:p w:rsidR="0023060F" w:rsidRDefault="0023060F"/>
    <w:p w:rsidR="0023060F" w:rsidRDefault="0023060F">
      <w:pPr>
        <w:pStyle w:val="Heading1"/>
        <w:rPr>
          <w:sz w:val="28"/>
        </w:rPr>
      </w:pPr>
    </w:p>
    <w:p w:rsidR="0082651A" w:rsidRPr="00D97F16" w:rsidRDefault="0082651A" w:rsidP="0082651A">
      <w:pPr>
        <w:rPr>
          <w:sz w:val="36"/>
          <w:szCs w:val="36"/>
        </w:rPr>
      </w:pPr>
    </w:p>
    <w:p w:rsidR="0082651A" w:rsidRDefault="0082651A" w:rsidP="0082651A"/>
    <w:p w:rsidR="0082651A" w:rsidRDefault="0082651A" w:rsidP="0082651A"/>
    <w:p w:rsidR="0082651A" w:rsidRDefault="0082651A" w:rsidP="0082651A"/>
    <w:p w:rsidR="0082651A" w:rsidRDefault="0082651A" w:rsidP="0082651A"/>
    <w:p w:rsidR="0082651A" w:rsidRPr="0082651A" w:rsidRDefault="0082651A" w:rsidP="0082651A">
      <w:pPr>
        <w:rPr>
          <w:sz w:val="28"/>
          <w:szCs w:val="28"/>
          <w:u w:val="single"/>
        </w:rPr>
      </w:pPr>
      <w:r w:rsidRPr="0082651A">
        <w:rPr>
          <w:sz w:val="28"/>
          <w:szCs w:val="28"/>
          <w:u w:val="single"/>
        </w:rPr>
        <w:t>Approvals</w:t>
      </w:r>
      <w:r w:rsidR="00F40D97">
        <w:rPr>
          <w:sz w:val="28"/>
          <w:szCs w:val="28"/>
          <w:u w:val="single"/>
        </w:rPr>
        <w:t xml:space="preserve"> / Consent</w:t>
      </w:r>
      <w:r w:rsidRPr="0082651A">
        <w:rPr>
          <w:sz w:val="28"/>
          <w:szCs w:val="28"/>
          <w:u w:val="single"/>
        </w:rPr>
        <w:t>:</w:t>
      </w:r>
    </w:p>
    <w:p w:rsidR="0082651A" w:rsidRPr="0082651A" w:rsidRDefault="0082651A" w:rsidP="0082651A">
      <w:pPr>
        <w:rPr>
          <w:sz w:val="28"/>
          <w:szCs w:val="28"/>
        </w:rPr>
      </w:pPr>
      <w:r w:rsidRPr="0082651A">
        <w:rPr>
          <w:sz w:val="28"/>
          <w:szCs w:val="28"/>
        </w:rPr>
        <w:t xml:space="preserve">District Technology Planning Committee – Consent </w:t>
      </w:r>
    </w:p>
    <w:p w:rsidR="0082651A" w:rsidRDefault="0082651A" w:rsidP="0082651A">
      <w:pPr>
        <w:rPr>
          <w:sz w:val="28"/>
          <w:szCs w:val="28"/>
        </w:rPr>
      </w:pPr>
      <w:r w:rsidRPr="0082651A">
        <w:rPr>
          <w:sz w:val="28"/>
          <w:szCs w:val="28"/>
        </w:rPr>
        <w:t>District Technology Committee – Consent</w:t>
      </w:r>
    </w:p>
    <w:p w:rsidR="00692B88" w:rsidRPr="0082651A" w:rsidRDefault="00692B88" w:rsidP="0082651A">
      <w:pPr>
        <w:rPr>
          <w:sz w:val="28"/>
          <w:szCs w:val="28"/>
        </w:rPr>
      </w:pPr>
      <w:r>
        <w:rPr>
          <w:sz w:val="28"/>
          <w:szCs w:val="28"/>
        </w:rPr>
        <w:t>Academic Strategic Planning Committee – Consent</w:t>
      </w:r>
    </w:p>
    <w:p w:rsidR="0082651A" w:rsidRPr="0082651A" w:rsidRDefault="00692B88" w:rsidP="0082651A">
      <w:pPr>
        <w:rPr>
          <w:sz w:val="28"/>
          <w:szCs w:val="28"/>
        </w:rPr>
      </w:pPr>
      <w:r>
        <w:rPr>
          <w:sz w:val="28"/>
          <w:szCs w:val="28"/>
        </w:rPr>
        <w:t>Finance &amp; Operations</w:t>
      </w:r>
      <w:r w:rsidR="0082651A" w:rsidRPr="0082651A">
        <w:rPr>
          <w:sz w:val="28"/>
          <w:szCs w:val="28"/>
        </w:rPr>
        <w:t xml:space="preserve"> Strategic Planning Committee – Consent </w:t>
      </w:r>
    </w:p>
    <w:p w:rsidR="0082651A" w:rsidRPr="0082651A" w:rsidRDefault="0082651A" w:rsidP="0082651A">
      <w:pPr>
        <w:rPr>
          <w:sz w:val="28"/>
          <w:szCs w:val="28"/>
        </w:rPr>
      </w:pPr>
      <w:r w:rsidRPr="0082651A">
        <w:rPr>
          <w:sz w:val="28"/>
          <w:szCs w:val="28"/>
        </w:rPr>
        <w:t xml:space="preserve">Board of Education – </w:t>
      </w:r>
      <w:r w:rsidR="00345165">
        <w:rPr>
          <w:sz w:val="28"/>
          <w:szCs w:val="28"/>
        </w:rPr>
        <w:t>April</w:t>
      </w:r>
      <w:r w:rsidR="00913BC0">
        <w:rPr>
          <w:sz w:val="28"/>
          <w:szCs w:val="28"/>
        </w:rPr>
        <w:t xml:space="preserve"> </w:t>
      </w:r>
      <w:r w:rsidR="00C85E70">
        <w:rPr>
          <w:sz w:val="28"/>
          <w:szCs w:val="28"/>
        </w:rPr>
        <w:t>1st</w:t>
      </w:r>
      <w:r w:rsidR="00D1091A">
        <w:rPr>
          <w:sz w:val="28"/>
          <w:szCs w:val="28"/>
        </w:rPr>
        <w:t xml:space="preserve"> 20</w:t>
      </w:r>
      <w:r w:rsidR="004C49FA">
        <w:rPr>
          <w:sz w:val="28"/>
          <w:szCs w:val="28"/>
        </w:rPr>
        <w:t>10</w:t>
      </w:r>
    </w:p>
    <w:p w:rsidR="0082651A" w:rsidRPr="0082651A" w:rsidRDefault="0082651A" w:rsidP="0082651A">
      <w:r w:rsidRPr="0082651A">
        <w:rPr>
          <w:sz w:val="28"/>
          <w:szCs w:val="28"/>
        </w:rPr>
        <w:t xml:space="preserve">Department of Elementary and Secondary Education – </w:t>
      </w:r>
      <w:r w:rsidR="00A40590">
        <w:rPr>
          <w:sz w:val="28"/>
          <w:szCs w:val="28"/>
        </w:rPr>
        <w:t>May 20</w:t>
      </w:r>
      <w:r w:rsidR="004C49FA">
        <w:rPr>
          <w:sz w:val="28"/>
          <w:szCs w:val="28"/>
        </w:rPr>
        <w:t>10</w:t>
      </w:r>
    </w:p>
    <w:p w:rsidR="009B5191" w:rsidRDefault="009B5191">
      <w:pPr>
        <w:pStyle w:val="Heading1"/>
        <w:rPr>
          <w:sz w:val="28"/>
        </w:rPr>
      </w:pPr>
    </w:p>
    <w:p w:rsidR="009B5191" w:rsidRPr="009B5191" w:rsidRDefault="009B5191" w:rsidP="009B5191"/>
    <w:p w:rsidR="009B5191" w:rsidRPr="009B5191" w:rsidRDefault="009B5191" w:rsidP="009B5191"/>
    <w:p w:rsidR="009B5191" w:rsidRPr="009B5191" w:rsidRDefault="009B5191" w:rsidP="009B5191"/>
    <w:p w:rsidR="009B5191" w:rsidRDefault="009B5191" w:rsidP="009B5191">
      <w:pPr>
        <w:tabs>
          <w:tab w:val="left" w:pos="1005"/>
        </w:tabs>
      </w:pPr>
      <w:r>
        <w:tab/>
      </w:r>
    </w:p>
    <w:p w:rsidR="009B5191" w:rsidRDefault="009B5191" w:rsidP="009B5191"/>
    <w:p w:rsidR="00513C01" w:rsidRDefault="00513C01" w:rsidP="001A5D9F">
      <w:pPr>
        <w:jc w:val="right"/>
        <w:rPr>
          <w:i/>
        </w:rPr>
      </w:pPr>
      <w:bookmarkStart w:id="0" w:name="_Toc65848367"/>
      <w:bookmarkStart w:id="1" w:name="_Toc69103713"/>
    </w:p>
    <w:bookmarkEnd w:id="0"/>
    <w:bookmarkEnd w:id="1"/>
    <w:p w:rsidR="00A7186D" w:rsidRDefault="00A7186D" w:rsidP="00A7186D">
      <w:pPr>
        <w:jc w:val="right"/>
        <w:rPr>
          <w:i/>
        </w:rPr>
      </w:pPr>
      <w:r>
        <w:rPr>
          <w:i/>
        </w:rPr>
        <w:lastRenderedPageBreak/>
        <w:t xml:space="preserve"> District Technology Committee</w:t>
      </w:r>
    </w:p>
    <w:p w:rsidR="00A7186D" w:rsidRDefault="00A7186D" w:rsidP="00A7186D">
      <w:pPr>
        <w:pStyle w:val="Heading1"/>
        <w:ind w:left="360" w:right="720"/>
        <w:rPr>
          <w:sz w:val="32"/>
        </w:rPr>
      </w:pPr>
      <w:r>
        <w:rPr>
          <w:i/>
          <w:noProof/>
        </w:rPr>
        <w:pict>
          <v:line id="_x0000_s1235" style="position:absolute;left:0;text-align:left;flip:x;z-index:251656192" from="-9pt,4.2pt" to="477pt,4.2pt"/>
        </w:pict>
      </w:r>
    </w:p>
    <w:p w:rsidR="00A7186D" w:rsidRPr="00F554C3" w:rsidRDefault="00A7186D" w:rsidP="00A7186D">
      <w:pPr>
        <w:pStyle w:val="Heading1"/>
        <w:ind w:left="360" w:right="720"/>
        <w:jc w:val="center"/>
        <w:rPr>
          <w:rFonts w:ascii="Arial" w:hAnsi="Arial" w:cs="Arial"/>
          <w:b w:val="0"/>
          <w:sz w:val="32"/>
        </w:rPr>
      </w:pPr>
      <w:r w:rsidRPr="00F554C3">
        <w:rPr>
          <w:rFonts w:ascii="Arial" w:hAnsi="Arial" w:cs="Arial"/>
          <w:b w:val="0"/>
          <w:sz w:val="32"/>
        </w:rPr>
        <w:t>District Technology Plan Committee Membership</w:t>
      </w:r>
      <w:r w:rsidRPr="00F554C3">
        <w:rPr>
          <w:b w:val="0"/>
          <w:sz w:val="32"/>
        </w:rPr>
        <w:t xml:space="preserve"> </w:t>
      </w:r>
      <w:r w:rsidRPr="00F554C3">
        <w:rPr>
          <w:rFonts w:ascii="Arial" w:hAnsi="Arial" w:cs="Arial"/>
          <w:b w:val="0"/>
          <w:sz w:val="32"/>
        </w:rPr>
        <w:t>Disaggregated by Stakeholder Representation</w:t>
      </w:r>
    </w:p>
    <w:p w:rsidR="00A7186D" w:rsidRPr="00F554C3" w:rsidRDefault="00A7186D" w:rsidP="00A7186D">
      <w:pPr>
        <w:jc w:val="center"/>
      </w:pPr>
    </w:p>
    <w:tbl>
      <w:tblPr>
        <w:tblW w:w="10162"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01"/>
        <w:gridCol w:w="1498"/>
        <w:gridCol w:w="44"/>
        <w:gridCol w:w="843"/>
        <w:gridCol w:w="232"/>
        <w:gridCol w:w="435"/>
        <w:gridCol w:w="2600"/>
        <w:gridCol w:w="313"/>
        <w:gridCol w:w="200"/>
        <w:gridCol w:w="2340"/>
        <w:gridCol w:w="956"/>
      </w:tblGrid>
      <w:tr w:rsidR="00A7186D" w:rsidTr="00A94067">
        <w:trPr>
          <w:cantSplit/>
          <w:trHeight w:val="422"/>
        </w:trPr>
        <w:tc>
          <w:tcPr>
            <w:tcW w:w="3086" w:type="dxa"/>
            <w:gridSpan w:val="4"/>
          </w:tcPr>
          <w:p w:rsidR="00A7186D" w:rsidRPr="00680415" w:rsidRDefault="00A7186D" w:rsidP="00246314">
            <w:pPr>
              <w:rPr>
                <w:b/>
                <w:sz w:val="32"/>
                <w:szCs w:val="32"/>
              </w:rPr>
            </w:pPr>
            <w:r w:rsidRPr="00680415">
              <w:rPr>
                <w:b/>
                <w:sz w:val="32"/>
                <w:szCs w:val="32"/>
              </w:rPr>
              <w:t>Name</w:t>
            </w:r>
          </w:p>
        </w:tc>
        <w:tc>
          <w:tcPr>
            <w:tcW w:w="3780" w:type="dxa"/>
            <w:gridSpan w:val="5"/>
          </w:tcPr>
          <w:p w:rsidR="00A7186D" w:rsidRPr="00680415" w:rsidRDefault="00A7186D" w:rsidP="00246314">
            <w:pPr>
              <w:rPr>
                <w:b/>
                <w:sz w:val="32"/>
                <w:szCs w:val="32"/>
              </w:rPr>
            </w:pPr>
            <w:r w:rsidRPr="00680415">
              <w:rPr>
                <w:b/>
                <w:sz w:val="32"/>
                <w:szCs w:val="32"/>
              </w:rPr>
              <w:t>Affiliation</w:t>
            </w:r>
          </w:p>
        </w:tc>
        <w:tc>
          <w:tcPr>
            <w:tcW w:w="2340" w:type="dxa"/>
          </w:tcPr>
          <w:p w:rsidR="00A7186D" w:rsidRPr="00680415" w:rsidRDefault="00A7186D" w:rsidP="00246314">
            <w:pPr>
              <w:rPr>
                <w:b/>
                <w:sz w:val="32"/>
                <w:szCs w:val="32"/>
              </w:rPr>
            </w:pPr>
            <w:r w:rsidRPr="00680415">
              <w:rPr>
                <w:b/>
                <w:sz w:val="32"/>
                <w:szCs w:val="32"/>
              </w:rPr>
              <w:t>Category</w:t>
            </w:r>
          </w:p>
        </w:tc>
        <w:tc>
          <w:tcPr>
            <w:tcW w:w="956" w:type="dxa"/>
          </w:tcPr>
          <w:p w:rsidR="00A7186D" w:rsidRPr="00680415" w:rsidRDefault="00A7186D" w:rsidP="00246314">
            <w:pPr>
              <w:rPr>
                <w:b/>
                <w:sz w:val="32"/>
                <w:szCs w:val="32"/>
              </w:rPr>
            </w:pPr>
            <w:r w:rsidRPr="00680415">
              <w:rPr>
                <w:b/>
                <w:sz w:val="32"/>
                <w:szCs w:val="32"/>
              </w:rPr>
              <w:t>TFA</w:t>
            </w:r>
          </w:p>
        </w:tc>
      </w:tr>
      <w:tr w:rsidR="00A7186D" w:rsidTr="00A94067">
        <w:tc>
          <w:tcPr>
            <w:tcW w:w="3086" w:type="dxa"/>
            <w:gridSpan w:val="4"/>
          </w:tcPr>
          <w:p w:rsidR="00A7186D" w:rsidRDefault="00A7186D" w:rsidP="00246314">
            <w:r>
              <w:t>Ray Eernisse, Chair Technology Plan Task Force</w:t>
            </w:r>
          </w:p>
        </w:tc>
        <w:tc>
          <w:tcPr>
            <w:tcW w:w="3780" w:type="dxa"/>
            <w:gridSpan w:val="5"/>
          </w:tcPr>
          <w:p w:rsidR="00A7186D" w:rsidRDefault="00A7186D" w:rsidP="00246314">
            <w:r>
              <w:t>Administration</w:t>
            </w:r>
          </w:p>
        </w:tc>
        <w:tc>
          <w:tcPr>
            <w:tcW w:w="2340" w:type="dxa"/>
          </w:tcPr>
          <w:p w:rsidR="00A7186D" w:rsidRDefault="00A7186D" w:rsidP="00246314">
            <w:r>
              <w:t>Administrator, Tech Support</w:t>
            </w:r>
          </w:p>
        </w:tc>
        <w:tc>
          <w:tcPr>
            <w:tcW w:w="956" w:type="dxa"/>
          </w:tcPr>
          <w:p w:rsidR="00A7186D" w:rsidRDefault="00A7186D" w:rsidP="00246314">
            <w:r>
              <w:t>1,2,3,4,5</w:t>
            </w:r>
          </w:p>
        </w:tc>
      </w:tr>
      <w:tr w:rsidR="00A7186D" w:rsidTr="00A94067">
        <w:tc>
          <w:tcPr>
            <w:tcW w:w="3086" w:type="dxa"/>
            <w:gridSpan w:val="4"/>
          </w:tcPr>
          <w:p w:rsidR="00A7186D" w:rsidRDefault="00A7186D" w:rsidP="00246314">
            <w:r>
              <w:t>Jackie Gizzie</w:t>
            </w:r>
          </w:p>
        </w:tc>
        <w:tc>
          <w:tcPr>
            <w:tcW w:w="3780" w:type="dxa"/>
            <w:gridSpan w:val="5"/>
          </w:tcPr>
          <w:p w:rsidR="00A7186D" w:rsidRDefault="00A7186D" w:rsidP="00246314">
            <w:r>
              <w:t>Administration</w:t>
            </w:r>
          </w:p>
        </w:tc>
        <w:tc>
          <w:tcPr>
            <w:tcW w:w="2340" w:type="dxa"/>
          </w:tcPr>
          <w:p w:rsidR="00A7186D" w:rsidRDefault="00A7186D" w:rsidP="00246314">
            <w:r>
              <w:t>Support Staff, Tech Support, Patron</w:t>
            </w:r>
          </w:p>
        </w:tc>
        <w:tc>
          <w:tcPr>
            <w:tcW w:w="956" w:type="dxa"/>
          </w:tcPr>
          <w:p w:rsidR="00A7186D" w:rsidRDefault="00337633" w:rsidP="00246314">
            <w:r>
              <w:t>3,</w:t>
            </w:r>
            <w:r w:rsidR="00A7186D">
              <w:t>5</w:t>
            </w:r>
          </w:p>
        </w:tc>
      </w:tr>
      <w:tr w:rsidR="00A7186D" w:rsidTr="00A94067">
        <w:tc>
          <w:tcPr>
            <w:tcW w:w="3086" w:type="dxa"/>
            <w:gridSpan w:val="4"/>
          </w:tcPr>
          <w:p w:rsidR="00A7186D" w:rsidRDefault="00A7186D" w:rsidP="00246314">
            <w:r>
              <w:t>Gina Hartman</w:t>
            </w:r>
          </w:p>
        </w:tc>
        <w:tc>
          <w:tcPr>
            <w:tcW w:w="3780" w:type="dxa"/>
            <w:gridSpan w:val="5"/>
          </w:tcPr>
          <w:p w:rsidR="00A7186D" w:rsidRDefault="003002BA" w:rsidP="00246314">
            <w:r>
              <w:t>District</w:t>
            </w:r>
          </w:p>
        </w:tc>
        <w:tc>
          <w:tcPr>
            <w:tcW w:w="2340" w:type="dxa"/>
          </w:tcPr>
          <w:p w:rsidR="00A7186D" w:rsidRDefault="00A7186D" w:rsidP="00246314">
            <w:r>
              <w:t>Teacher, Tech Support</w:t>
            </w:r>
          </w:p>
        </w:tc>
        <w:tc>
          <w:tcPr>
            <w:tcW w:w="956" w:type="dxa"/>
          </w:tcPr>
          <w:p w:rsidR="00A7186D" w:rsidRDefault="00A7186D" w:rsidP="00246314">
            <w:r>
              <w:t>1,2,4,5</w:t>
            </w:r>
          </w:p>
        </w:tc>
      </w:tr>
      <w:tr w:rsidR="00A7186D" w:rsidTr="00A94067">
        <w:tc>
          <w:tcPr>
            <w:tcW w:w="3086" w:type="dxa"/>
            <w:gridSpan w:val="4"/>
          </w:tcPr>
          <w:p w:rsidR="00A7186D" w:rsidRDefault="00A7186D" w:rsidP="00246314">
            <w:r>
              <w:t>Cathy Fortney</w:t>
            </w:r>
          </w:p>
        </w:tc>
        <w:tc>
          <w:tcPr>
            <w:tcW w:w="3780" w:type="dxa"/>
            <w:gridSpan w:val="5"/>
          </w:tcPr>
          <w:p w:rsidR="00A7186D" w:rsidRDefault="00A7186D" w:rsidP="00246314">
            <w:r>
              <w:t>ADA</w:t>
            </w:r>
            <w:r w:rsidR="003002BA">
              <w:t xml:space="preserve"> Compliance Officer, SPED</w:t>
            </w:r>
          </w:p>
        </w:tc>
        <w:tc>
          <w:tcPr>
            <w:tcW w:w="2340" w:type="dxa"/>
          </w:tcPr>
          <w:p w:rsidR="00A7186D" w:rsidRDefault="003002BA" w:rsidP="00246314">
            <w:r>
              <w:t>Support Staff</w:t>
            </w:r>
            <w:r w:rsidR="00A7186D">
              <w:t>, Patron</w:t>
            </w:r>
          </w:p>
        </w:tc>
        <w:tc>
          <w:tcPr>
            <w:tcW w:w="956" w:type="dxa"/>
          </w:tcPr>
          <w:p w:rsidR="00A7186D" w:rsidRDefault="00A7186D" w:rsidP="00246314">
            <w:r>
              <w:t>1,2</w:t>
            </w:r>
          </w:p>
        </w:tc>
      </w:tr>
      <w:tr w:rsidR="00A7186D" w:rsidTr="00A94067">
        <w:tc>
          <w:tcPr>
            <w:tcW w:w="3086" w:type="dxa"/>
            <w:gridSpan w:val="4"/>
          </w:tcPr>
          <w:p w:rsidR="00A7186D" w:rsidRDefault="00A7186D" w:rsidP="00246314">
            <w:r>
              <w:t>Marie Haupt</w:t>
            </w:r>
          </w:p>
        </w:tc>
        <w:tc>
          <w:tcPr>
            <w:tcW w:w="3780" w:type="dxa"/>
            <w:gridSpan w:val="5"/>
          </w:tcPr>
          <w:p w:rsidR="00A7186D" w:rsidRDefault="00A7186D" w:rsidP="00246314">
            <w:smartTag w:uri="urn:schemas-microsoft-com:office:smarttags" w:element="place">
              <w:smartTag w:uri="urn:schemas-microsoft-com:office:smarttags" w:element="PlaceName">
                <w:r>
                  <w:t>Saeger</w:t>
                </w:r>
              </w:smartTag>
              <w:r>
                <w:t xml:space="preserve"> </w:t>
              </w:r>
              <w:smartTag w:uri="urn:schemas-microsoft-com:office:smarttags" w:element="PlaceType">
                <w:r>
                  <w:t>Middle School</w:t>
                </w:r>
              </w:smartTag>
            </w:smartTag>
          </w:p>
        </w:tc>
        <w:tc>
          <w:tcPr>
            <w:tcW w:w="2340" w:type="dxa"/>
          </w:tcPr>
          <w:p w:rsidR="00A7186D" w:rsidRDefault="00A7186D" w:rsidP="00246314">
            <w:r>
              <w:t>Teacher</w:t>
            </w:r>
          </w:p>
        </w:tc>
        <w:tc>
          <w:tcPr>
            <w:tcW w:w="956" w:type="dxa"/>
          </w:tcPr>
          <w:p w:rsidR="00A7186D" w:rsidRDefault="00A7186D" w:rsidP="00246314">
            <w:r>
              <w:t>2,4</w:t>
            </w:r>
          </w:p>
        </w:tc>
      </w:tr>
      <w:tr w:rsidR="00A7186D" w:rsidTr="00A94067">
        <w:tc>
          <w:tcPr>
            <w:tcW w:w="3086" w:type="dxa"/>
            <w:gridSpan w:val="4"/>
          </w:tcPr>
          <w:p w:rsidR="00A7186D" w:rsidRDefault="00A7186D" w:rsidP="00246314">
            <w:r>
              <w:t>Melinda Curless</w:t>
            </w:r>
          </w:p>
        </w:tc>
        <w:tc>
          <w:tcPr>
            <w:tcW w:w="3780" w:type="dxa"/>
            <w:gridSpan w:val="5"/>
          </w:tcPr>
          <w:p w:rsidR="00A7186D" w:rsidRDefault="00A7186D" w:rsidP="00246314">
            <w:smartTag w:uri="urn:schemas-microsoft-com:office:smarttags" w:element="place">
              <w:smartTag w:uri="urn:schemas-microsoft-com:office:smarttags" w:element="City">
                <w:r>
                  <w:t>Independence</w:t>
                </w:r>
              </w:smartTag>
            </w:smartTag>
            <w:r>
              <w:t xml:space="preserve"> Elementary</w:t>
            </w:r>
          </w:p>
        </w:tc>
        <w:tc>
          <w:tcPr>
            <w:tcW w:w="2340" w:type="dxa"/>
          </w:tcPr>
          <w:p w:rsidR="00A7186D" w:rsidRDefault="00A7186D" w:rsidP="00246314">
            <w:r>
              <w:t>Support Staff</w:t>
            </w:r>
          </w:p>
        </w:tc>
        <w:tc>
          <w:tcPr>
            <w:tcW w:w="956" w:type="dxa"/>
          </w:tcPr>
          <w:p w:rsidR="00A7186D" w:rsidRDefault="00A7186D" w:rsidP="00246314">
            <w:r>
              <w:t>2,4,5</w:t>
            </w:r>
          </w:p>
        </w:tc>
      </w:tr>
      <w:tr w:rsidR="00A7186D" w:rsidTr="00A94067">
        <w:tc>
          <w:tcPr>
            <w:tcW w:w="3086" w:type="dxa"/>
            <w:gridSpan w:val="4"/>
          </w:tcPr>
          <w:p w:rsidR="00A7186D" w:rsidRDefault="00A7186D" w:rsidP="00246314">
            <w:r>
              <w:t>Cindy Schaeffer</w:t>
            </w:r>
          </w:p>
        </w:tc>
        <w:tc>
          <w:tcPr>
            <w:tcW w:w="3780" w:type="dxa"/>
            <w:gridSpan w:val="5"/>
          </w:tcPr>
          <w:p w:rsidR="00A7186D" w:rsidRDefault="00A7186D" w:rsidP="00246314">
            <w:smartTag w:uri="urn:schemas-microsoft-com:office:smarttags" w:element="place">
              <w:smartTag w:uri="urn:schemas-microsoft-com:office:smarttags" w:element="PlaceName">
                <w:r>
                  <w:t>Francis</w:t>
                </w:r>
              </w:smartTag>
              <w:r>
                <w:t xml:space="preserve"> </w:t>
              </w:r>
              <w:smartTag w:uri="urn:schemas-microsoft-com:office:smarttags" w:element="PlaceName">
                <w:r>
                  <w:t>Howell</w:t>
                </w:r>
              </w:smartTag>
              <w:r>
                <w:t xml:space="preserve"> </w:t>
              </w:r>
              <w:smartTag w:uri="urn:schemas-microsoft-com:office:smarttags" w:element="PlaceName">
                <w:r>
                  <w:t>Central</w:t>
                </w:r>
              </w:smartTag>
              <w:r>
                <w:t xml:space="preserve"> </w:t>
              </w:r>
              <w:smartTag w:uri="urn:schemas-microsoft-com:office:smarttags" w:element="PlaceType">
                <w:r>
                  <w:t>High School</w:t>
                </w:r>
              </w:smartTag>
            </w:smartTag>
          </w:p>
        </w:tc>
        <w:tc>
          <w:tcPr>
            <w:tcW w:w="2340" w:type="dxa"/>
          </w:tcPr>
          <w:p w:rsidR="00A7186D" w:rsidRDefault="00A7186D" w:rsidP="00246314">
            <w:r>
              <w:t>Teacher</w:t>
            </w:r>
          </w:p>
        </w:tc>
        <w:tc>
          <w:tcPr>
            <w:tcW w:w="956" w:type="dxa"/>
          </w:tcPr>
          <w:p w:rsidR="00A7186D" w:rsidRDefault="00A7186D" w:rsidP="00246314">
            <w:r>
              <w:t>1,2,4</w:t>
            </w:r>
          </w:p>
        </w:tc>
      </w:tr>
      <w:tr w:rsidR="00A7186D" w:rsidTr="00A94067">
        <w:tc>
          <w:tcPr>
            <w:tcW w:w="3086" w:type="dxa"/>
            <w:gridSpan w:val="4"/>
          </w:tcPr>
          <w:p w:rsidR="00A7186D" w:rsidRDefault="00A7186D" w:rsidP="00246314">
            <w:smartTag w:uri="urn:schemas-microsoft-com:office:smarttags" w:element="Street">
              <w:smartTag w:uri="urn:schemas-microsoft-com:office:smarttags" w:element="address">
                <w:r>
                  <w:t>Susan Lane</w:t>
                </w:r>
              </w:smartTag>
            </w:smartTag>
          </w:p>
        </w:tc>
        <w:tc>
          <w:tcPr>
            <w:tcW w:w="3780" w:type="dxa"/>
            <w:gridSpan w:val="5"/>
          </w:tcPr>
          <w:p w:rsidR="00A7186D" w:rsidRDefault="00A7186D" w:rsidP="00246314">
            <w:r>
              <w:t xml:space="preserve">Early Childhood – Hackmann </w:t>
            </w:r>
          </w:p>
        </w:tc>
        <w:tc>
          <w:tcPr>
            <w:tcW w:w="2340" w:type="dxa"/>
          </w:tcPr>
          <w:p w:rsidR="00A7186D" w:rsidRDefault="00A7186D" w:rsidP="00246314">
            <w:r>
              <w:t>Administrator</w:t>
            </w:r>
          </w:p>
        </w:tc>
        <w:tc>
          <w:tcPr>
            <w:tcW w:w="956" w:type="dxa"/>
          </w:tcPr>
          <w:p w:rsidR="00A7186D" w:rsidRDefault="00A7186D" w:rsidP="00246314">
            <w:r>
              <w:t>2,3</w:t>
            </w:r>
          </w:p>
        </w:tc>
      </w:tr>
      <w:tr w:rsidR="00A7186D" w:rsidTr="00A94067">
        <w:tc>
          <w:tcPr>
            <w:tcW w:w="3086" w:type="dxa"/>
            <w:gridSpan w:val="4"/>
          </w:tcPr>
          <w:p w:rsidR="00A7186D" w:rsidRDefault="00A7186D" w:rsidP="00246314">
            <w:r>
              <w:t>Kim Moody</w:t>
            </w:r>
          </w:p>
        </w:tc>
        <w:tc>
          <w:tcPr>
            <w:tcW w:w="3780" w:type="dxa"/>
            <w:gridSpan w:val="5"/>
          </w:tcPr>
          <w:p w:rsidR="00A7186D" w:rsidRDefault="00A7186D" w:rsidP="00246314">
            <w:r>
              <w:t>Administration</w:t>
            </w:r>
          </w:p>
        </w:tc>
        <w:tc>
          <w:tcPr>
            <w:tcW w:w="2340" w:type="dxa"/>
          </w:tcPr>
          <w:p w:rsidR="00A7186D" w:rsidRDefault="00A7186D" w:rsidP="00246314">
            <w:r>
              <w:t>Teacher, Counselor</w:t>
            </w:r>
          </w:p>
        </w:tc>
        <w:tc>
          <w:tcPr>
            <w:tcW w:w="956" w:type="dxa"/>
          </w:tcPr>
          <w:p w:rsidR="00A7186D" w:rsidRDefault="00A7186D" w:rsidP="00246314">
            <w:r>
              <w:t>2,3</w:t>
            </w:r>
          </w:p>
        </w:tc>
      </w:tr>
      <w:tr w:rsidR="00A7186D" w:rsidTr="00A94067">
        <w:tc>
          <w:tcPr>
            <w:tcW w:w="3086" w:type="dxa"/>
            <w:gridSpan w:val="4"/>
          </w:tcPr>
          <w:p w:rsidR="00A7186D" w:rsidRDefault="00A7186D" w:rsidP="00246314">
            <w:r>
              <w:t>Shelley Hoffman</w:t>
            </w:r>
          </w:p>
        </w:tc>
        <w:tc>
          <w:tcPr>
            <w:tcW w:w="3780" w:type="dxa"/>
            <w:gridSpan w:val="5"/>
          </w:tcPr>
          <w:p w:rsidR="00A7186D" w:rsidRDefault="00A7186D" w:rsidP="00246314">
            <w:smartTag w:uri="urn:schemas-microsoft-com:office:smarttags" w:element="place">
              <w:smartTag w:uri="urn:schemas-microsoft-com:office:smarttags" w:element="PlaceName">
                <w:r>
                  <w:t>Barnwell</w:t>
                </w:r>
              </w:smartTag>
              <w:r>
                <w:t xml:space="preserve"> </w:t>
              </w:r>
              <w:smartTag w:uri="urn:schemas-microsoft-com:office:smarttags" w:element="PlaceType">
                <w:r>
                  <w:t>Middle School</w:t>
                </w:r>
              </w:smartTag>
            </w:smartTag>
          </w:p>
        </w:tc>
        <w:tc>
          <w:tcPr>
            <w:tcW w:w="2340" w:type="dxa"/>
          </w:tcPr>
          <w:p w:rsidR="00A7186D" w:rsidRDefault="00A7186D" w:rsidP="00246314">
            <w:r>
              <w:t>Librarian, Patron</w:t>
            </w:r>
          </w:p>
        </w:tc>
        <w:tc>
          <w:tcPr>
            <w:tcW w:w="956" w:type="dxa"/>
          </w:tcPr>
          <w:p w:rsidR="00A7186D" w:rsidRDefault="00A7186D" w:rsidP="00246314">
            <w:r>
              <w:t>2.3,4</w:t>
            </w:r>
          </w:p>
        </w:tc>
      </w:tr>
      <w:tr w:rsidR="00A7186D" w:rsidTr="00A94067">
        <w:tc>
          <w:tcPr>
            <w:tcW w:w="3086" w:type="dxa"/>
            <w:gridSpan w:val="4"/>
          </w:tcPr>
          <w:p w:rsidR="00A7186D" w:rsidRDefault="00A7186D" w:rsidP="00246314">
            <w:r>
              <w:t>Becky Wegener</w:t>
            </w:r>
          </w:p>
        </w:tc>
        <w:tc>
          <w:tcPr>
            <w:tcW w:w="3780" w:type="dxa"/>
            <w:gridSpan w:val="5"/>
          </w:tcPr>
          <w:p w:rsidR="00A7186D" w:rsidRDefault="00A7186D" w:rsidP="00246314">
            <w:r>
              <w:t>Central Elementary</w:t>
            </w:r>
          </w:p>
        </w:tc>
        <w:tc>
          <w:tcPr>
            <w:tcW w:w="2340" w:type="dxa"/>
          </w:tcPr>
          <w:p w:rsidR="00A7186D" w:rsidRDefault="00A7186D" w:rsidP="00246314">
            <w:r>
              <w:t>Teacher</w:t>
            </w:r>
          </w:p>
        </w:tc>
        <w:tc>
          <w:tcPr>
            <w:tcW w:w="956" w:type="dxa"/>
          </w:tcPr>
          <w:p w:rsidR="00A7186D" w:rsidRDefault="00A7186D" w:rsidP="00246314">
            <w:r>
              <w:t>1,2,4</w:t>
            </w:r>
          </w:p>
        </w:tc>
      </w:tr>
      <w:tr w:rsidR="00A7186D" w:rsidTr="00A94067">
        <w:tc>
          <w:tcPr>
            <w:tcW w:w="3086" w:type="dxa"/>
            <w:gridSpan w:val="4"/>
          </w:tcPr>
          <w:p w:rsidR="00A7186D" w:rsidRDefault="00A7186D" w:rsidP="00246314">
            <w:r>
              <w:t>Nancy Plunk</w:t>
            </w:r>
          </w:p>
        </w:tc>
        <w:tc>
          <w:tcPr>
            <w:tcW w:w="3780" w:type="dxa"/>
            <w:gridSpan w:val="5"/>
          </w:tcPr>
          <w:p w:rsidR="00A7186D" w:rsidRDefault="00A7186D" w:rsidP="00246314">
            <w:r>
              <w:t>Early Childhood-Meadows Parkway</w:t>
            </w:r>
          </w:p>
        </w:tc>
        <w:tc>
          <w:tcPr>
            <w:tcW w:w="2340" w:type="dxa"/>
          </w:tcPr>
          <w:p w:rsidR="00A7186D" w:rsidRDefault="00A7186D" w:rsidP="00246314">
            <w:r>
              <w:t>Support Staff</w:t>
            </w:r>
          </w:p>
        </w:tc>
        <w:tc>
          <w:tcPr>
            <w:tcW w:w="956" w:type="dxa"/>
          </w:tcPr>
          <w:p w:rsidR="00A7186D" w:rsidRDefault="00A7186D" w:rsidP="00246314">
            <w:r>
              <w:t>3,5</w:t>
            </w:r>
          </w:p>
        </w:tc>
      </w:tr>
      <w:tr w:rsidR="00A7186D" w:rsidTr="00A94067">
        <w:tc>
          <w:tcPr>
            <w:tcW w:w="3086" w:type="dxa"/>
            <w:gridSpan w:val="4"/>
          </w:tcPr>
          <w:p w:rsidR="00A7186D" w:rsidRDefault="00A7186D" w:rsidP="00246314">
            <w:smartTag w:uri="urn:schemas-microsoft-com:office:smarttags" w:element="PersonName">
              <w:r>
                <w:t>Nancy George</w:t>
              </w:r>
            </w:smartTag>
          </w:p>
        </w:tc>
        <w:tc>
          <w:tcPr>
            <w:tcW w:w="3780" w:type="dxa"/>
            <w:gridSpan w:val="5"/>
          </w:tcPr>
          <w:p w:rsidR="00A7186D" w:rsidRDefault="00A7186D" w:rsidP="00246314">
            <w:r>
              <w:t>CSD, Business Community</w:t>
            </w:r>
          </w:p>
        </w:tc>
        <w:tc>
          <w:tcPr>
            <w:tcW w:w="2340" w:type="dxa"/>
          </w:tcPr>
          <w:p w:rsidR="00A7186D" w:rsidRDefault="00A7186D" w:rsidP="00246314">
            <w:r>
              <w:t>Tech Support, Patron</w:t>
            </w:r>
          </w:p>
        </w:tc>
        <w:tc>
          <w:tcPr>
            <w:tcW w:w="956" w:type="dxa"/>
          </w:tcPr>
          <w:p w:rsidR="00A7186D" w:rsidRDefault="00A7186D" w:rsidP="00246314">
            <w:r>
              <w:t>1,2,5</w:t>
            </w:r>
          </w:p>
        </w:tc>
      </w:tr>
      <w:tr w:rsidR="00A7186D" w:rsidTr="00A94067">
        <w:tc>
          <w:tcPr>
            <w:tcW w:w="3086" w:type="dxa"/>
            <w:gridSpan w:val="4"/>
          </w:tcPr>
          <w:p w:rsidR="00A7186D" w:rsidRDefault="00A7186D" w:rsidP="00246314">
            <w:r>
              <w:t>Meredith Tims</w:t>
            </w:r>
          </w:p>
        </w:tc>
        <w:tc>
          <w:tcPr>
            <w:tcW w:w="3780" w:type="dxa"/>
            <w:gridSpan w:val="5"/>
          </w:tcPr>
          <w:p w:rsidR="00A7186D" w:rsidRDefault="00A7186D" w:rsidP="00246314">
            <w:smartTag w:uri="urn:schemas-microsoft-com:office:smarttags" w:element="place">
              <w:smartTag w:uri="urn:schemas-microsoft-com:office:smarttags" w:element="PlaceName">
                <w:r>
                  <w:t>Lindenwood</w:t>
                </w:r>
              </w:smartTag>
              <w:r>
                <w:t xml:space="preserve"> </w:t>
              </w:r>
              <w:smartTag w:uri="urn:schemas-microsoft-com:office:smarttags" w:element="PlaceType">
                <w:r>
                  <w:t>University</w:t>
                </w:r>
              </w:smartTag>
            </w:smartTag>
          </w:p>
        </w:tc>
        <w:tc>
          <w:tcPr>
            <w:tcW w:w="2340" w:type="dxa"/>
          </w:tcPr>
          <w:p w:rsidR="00A7186D" w:rsidRDefault="00A7186D" w:rsidP="00246314">
            <w:smartTag w:uri="urn:schemas-microsoft-com:office:smarttags" w:element="place">
              <w:smartTag w:uri="urn:schemas-microsoft-com:office:smarttags" w:element="PlaceName">
                <w:r>
                  <w:t>Lindenwood</w:t>
                </w:r>
              </w:smartTag>
              <w:r>
                <w:t xml:space="preserve"> </w:t>
              </w:r>
              <w:smartTag w:uri="urn:schemas-microsoft-com:office:smarttags" w:element="PlaceType">
                <w:r>
                  <w:t>University</w:t>
                </w:r>
              </w:smartTag>
            </w:smartTag>
          </w:p>
        </w:tc>
        <w:tc>
          <w:tcPr>
            <w:tcW w:w="956" w:type="dxa"/>
          </w:tcPr>
          <w:p w:rsidR="00A7186D" w:rsidRDefault="00A7186D" w:rsidP="00246314">
            <w:r>
              <w:t>1,2,3,4,5</w:t>
            </w:r>
          </w:p>
        </w:tc>
      </w:tr>
      <w:tr w:rsidR="00A7186D" w:rsidTr="00A94067">
        <w:tc>
          <w:tcPr>
            <w:tcW w:w="3086" w:type="dxa"/>
            <w:gridSpan w:val="4"/>
          </w:tcPr>
          <w:p w:rsidR="00A7186D" w:rsidRPr="00680415" w:rsidRDefault="003002BA" w:rsidP="00246314">
            <w:pPr>
              <w:rPr>
                <w:highlight w:val="yellow"/>
              </w:rPr>
            </w:pPr>
            <w:r w:rsidRPr="003002BA">
              <w:t>Jim Lange</w:t>
            </w:r>
          </w:p>
        </w:tc>
        <w:tc>
          <w:tcPr>
            <w:tcW w:w="3780" w:type="dxa"/>
            <w:gridSpan w:val="5"/>
          </w:tcPr>
          <w:p w:rsidR="00A7186D" w:rsidRPr="003002BA" w:rsidRDefault="00A7186D" w:rsidP="00246314">
            <w:smartTag w:uri="urn:schemas-microsoft-com:office:smarttags" w:element="place">
              <w:smartTag w:uri="urn:schemas-microsoft-com:office:smarttags" w:element="PlaceName">
                <w:r w:rsidRPr="003002BA">
                  <w:t>St. Charles</w:t>
                </w:r>
              </w:smartTag>
              <w:r w:rsidRPr="003002BA">
                <w:t xml:space="preserve"> </w:t>
              </w:r>
              <w:smartTag w:uri="urn:schemas-microsoft-com:office:smarttags" w:element="PlaceType">
                <w:r w:rsidRPr="003002BA">
                  <w:t>Community</w:t>
                </w:r>
                <w:r w:rsidR="003002BA">
                  <w:t xml:space="preserve"> College</w:t>
                </w:r>
              </w:smartTag>
            </w:smartTag>
          </w:p>
        </w:tc>
        <w:tc>
          <w:tcPr>
            <w:tcW w:w="2340" w:type="dxa"/>
          </w:tcPr>
          <w:p w:rsidR="000F0544" w:rsidRDefault="00A7186D" w:rsidP="00246314">
            <w:smartTag w:uri="urn:schemas-microsoft-com:office:smarttags" w:element="PlaceName">
              <w:r w:rsidRPr="003002BA">
                <w:t>St. Charles</w:t>
              </w:r>
            </w:smartTag>
            <w:r w:rsidRPr="003002BA">
              <w:t xml:space="preserve"> </w:t>
            </w:r>
          </w:p>
          <w:p w:rsidR="00A7186D" w:rsidRPr="003002BA" w:rsidRDefault="00A7186D" w:rsidP="00246314">
            <w:r w:rsidRPr="003002BA">
              <w:t>Community</w:t>
            </w:r>
            <w:r w:rsidR="003002BA">
              <w:t xml:space="preserve"> College</w:t>
            </w:r>
          </w:p>
        </w:tc>
        <w:tc>
          <w:tcPr>
            <w:tcW w:w="956" w:type="dxa"/>
          </w:tcPr>
          <w:p w:rsidR="00A7186D" w:rsidRDefault="00C206F7" w:rsidP="00246314">
            <w:r>
              <w:t>1,2,3,4, 5</w:t>
            </w:r>
          </w:p>
        </w:tc>
      </w:tr>
      <w:tr w:rsidR="00A7186D" w:rsidTr="00A94067">
        <w:tc>
          <w:tcPr>
            <w:tcW w:w="3086" w:type="dxa"/>
            <w:gridSpan w:val="4"/>
          </w:tcPr>
          <w:p w:rsidR="00A7186D" w:rsidRDefault="00A7186D" w:rsidP="00246314">
            <w:r>
              <w:t>Mary Hendricks-Harris</w:t>
            </w:r>
          </w:p>
        </w:tc>
        <w:tc>
          <w:tcPr>
            <w:tcW w:w="3780" w:type="dxa"/>
            <w:gridSpan w:val="5"/>
          </w:tcPr>
          <w:p w:rsidR="00A7186D" w:rsidRDefault="00A7186D" w:rsidP="00246314">
            <w:r>
              <w:t>Director of Adult Education</w:t>
            </w:r>
          </w:p>
        </w:tc>
        <w:tc>
          <w:tcPr>
            <w:tcW w:w="2340" w:type="dxa"/>
          </w:tcPr>
          <w:p w:rsidR="00A7186D" w:rsidRDefault="00A7186D" w:rsidP="00246314">
            <w:r>
              <w:t>Administrator</w:t>
            </w:r>
          </w:p>
        </w:tc>
        <w:tc>
          <w:tcPr>
            <w:tcW w:w="956" w:type="dxa"/>
          </w:tcPr>
          <w:p w:rsidR="00A7186D" w:rsidRDefault="00A7186D" w:rsidP="00246314">
            <w:r>
              <w:t>1,2</w:t>
            </w:r>
          </w:p>
        </w:tc>
      </w:tr>
      <w:tr w:rsidR="00D023F0" w:rsidTr="00A94067">
        <w:tc>
          <w:tcPr>
            <w:tcW w:w="3086" w:type="dxa"/>
            <w:gridSpan w:val="4"/>
          </w:tcPr>
          <w:p w:rsidR="00D023F0" w:rsidRPr="00337633" w:rsidRDefault="00337633" w:rsidP="00246314">
            <w:pPr>
              <w:rPr>
                <w:b/>
              </w:rPr>
            </w:pPr>
            <w:r w:rsidRPr="00337633">
              <w:rPr>
                <w:rStyle w:val="Strong"/>
                <w:b w:val="0"/>
              </w:rPr>
              <w:t>Jill Kelly</w:t>
            </w:r>
          </w:p>
        </w:tc>
        <w:tc>
          <w:tcPr>
            <w:tcW w:w="3780" w:type="dxa"/>
            <w:gridSpan w:val="5"/>
          </w:tcPr>
          <w:p w:rsidR="00D023F0" w:rsidRDefault="00337633" w:rsidP="00246314">
            <w:r>
              <w:t>Teacher</w:t>
            </w:r>
          </w:p>
        </w:tc>
        <w:tc>
          <w:tcPr>
            <w:tcW w:w="2340" w:type="dxa"/>
          </w:tcPr>
          <w:p w:rsidR="00D023F0" w:rsidRDefault="00D023F0" w:rsidP="00246314"/>
        </w:tc>
        <w:tc>
          <w:tcPr>
            <w:tcW w:w="956" w:type="dxa"/>
          </w:tcPr>
          <w:p w:rsidR="00D023F0" w:rsidRDefault="00337633" w:rsidP="00246314">
            <w:r>
              <w:t>1</w:t>
            </w:r>
          </w:p>
        </w:tc>
      </w:tr>
      <w:tr w:rsidR="00337633" w:rsidTr="00A94067">
        <w:tc>
          <w:tcPr>
            <w:tcW w:w="3086" w:type="dxa"/>
            <w:gridSpan w:val="4"/>
          </w:tcPr>
          <w:p w:rsidR="00337633" w:rsidRPr="00337633" w:rsidRDefault="00337633" w:rsidP="00246314">
            <w:r w:rsidRPr="00337633">
              <w:t>V. Todd Bizzell</w:t>
            </w:r>
          </w:p>
        </w:tc>
        <w:tc>
          <w:tcPr>
            <w:tcW w:w="3780" w:type="dxa"/>
            <w:gridSpan w:val="5"/>
          </w:tcPr>
          <w:p w:rsidR="00337633" w:rsidRDefault="00337633" w:rsidP="00246314">
            <w:r>
              <w:t>Teacher</w:t>
            </w:r>
          </w:p>
        </w:tc>
        <w:tc>
          <w:tcPr>
            <w:tcW w:w="2340" w:type="dxa"/>
          </w:tcPr>
          <w:p w:rsidR="00337633" w:rsidRDefault="00337633" w:rsidP="00246314"/>
        </w:tc>
        <w:tc>
          <w:tcPr>
            <w:tcW w:w="956" w:type="dxa"/>
          </w:tcPr>
          <w:p w:rsidR="00337633" w:rsidRDefault="00337633" w:rsidP="00246314">
            <w:r>
              <w:t>1</w:t>
            </w:r>
          </w:p>
        </w:tc>
      </w:tr>
      <w:tr w:rsidR="00337633" w:rsidTr="00A94067">
        <w:tc>
          <w:tcPr>
            <w:tcW w:w="3086" w:type="dxa"/>
            <w:gridSpan w:val="4"/>
          </w:tcPr>
          <w:p w:rsidR="00337633" w:rsidRPr="00337633" w:rsidRDefault="00337633" w:rsidP="00246314">
            <w:r w:rsidRPr="00337633">
              <w:t>David Blanchard</w:t>
            </w:r>
          </w:p>
        </w:tc>
        <w:tc>
          <w:tcPr>
            <w:tcW w:w="3780" w:type="dxa"/>
            <w:gridSpan w:val="5"/>
          </w:tcPr>
          <w:p w:rsidR="00337633" w:rsidRDefault="00337633" w:rsidP="00246314">
            <w:r>
              <w:t>Teacher</w:t>
            </w:r>
          </w:p>
        </w:tc>
        <w:tc>
          <w:tcPr>
            <w:tcW w:w="2340" w:type="dxa"/>
          </w:tcPr>
          <w:p w:rsidR="00337633" w:rsidRDefault="00337633" w:rsidP="00246314"/>
        </w:tc>
        <w:tc>
          <w:tcPr>
            <w:tcW w:w="956" w:type="dxa"/>
          </w:tcPr>
          <w:p w:rsidR="00337633" w:rsidRDefault="00337633" w:rsidP="00246314">
            <w:r>
              <w:t>1</w:t>
            </w:r>
          </w:p>
        </w:tc>
      </w:tr>
      <w:tr w:rsidR="00337633" w:rsidTr="00A94067">
        <w:tc>
          <w:tcPr>
            <w:tcW w:w="3086" w:type="dxa"/>
            <w:gridSpan w:val="4"/>
          </w:tcPr>
          <w:p w:rsidR="00337633" w:rsidRPr="00337633" w:rsidRDefault="00337633" w:rsidP="00246314">
            <w:r w:rsidRPr="00337633">
              <w:t>David Doering</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1</w:t>
            </w:r>
          </w:p>
        </w:tc>
      </w:tr>
      <w:tr w:rsidR="00337633" w:rsidTr="00A94067">
        <w:tc>
          <w:tcPr>
            <w:tcW w:w="3086" w:type="dxa"/>
            <w:gridSpan w:val="4"/>
          </w:tcPr>
          <w:p w:rsidR="00337633" w:rsidRPr="00337633" w:rsidRDefault="00337633" w:rsidP="00246314">
            <w:r w:rsidRPr="00337633">
              <w:t>Sherri Kulpa</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1</w:t>
            </w:r>
          </w:p>
        </w:tc>
      </w:tr>
      <w:tr w:rsidR="00337633" w:rsidTr="00A94067">
        <w:tc>
          <w:tcPr>
            <w:tcW w:w="3086" w:type="dxa"/>
            <w:gridSpan w:val="4"/>
          </w:tcPr>
          <w:p w:rsidR="00337633" w:rsidRPr="00337633" w:rsidRDefault="00337633" w:rsidP="00246314">
            <w:r w:rsidRPr="00337633">
              <w:t>Travis Bracht</w:t>
            </w:r>
          </w:p>
        </w:tc>
        <w:tc>
          <w:tcPr>
            <w:tcW w:w="3780" w:type="dxa"/>
            <w:gridSpan w:val="5"/>
          </w:tcPr>
          <w:p w:rsidR="00337633" w:rsidRDefault="00337633" w:rsidP="00246314">
            <w:r>
              <w:t>Director of Curriculum</w:t>
            </w:r>
          </w:p>
        </w:tc>
        <w:tc>
          <w:tcPr>
            <w:tcW w:w="2340" w:type="dxa"/>
          </w:tcPr>
          <w:p w:rsidR="00337633" w:rsidRDefault="00337633" w:rsidP="00246314"/>
        </w:tc>
        <w:tc>
          <w:tcPr>
            <w:tcW w:w="956" w:type="dxa"/>
          </w:tcPr>
          <w:p w:rsidR="00337633" w:rsidRDefault="00337633" w:rsidP="00246314">
            <w:r>
              <w:t>1</w:t>
            </w:r>
          </w:p>
        </w:tc>
      </w:tr>
      <w:tr w:rsidR="00337633" w:rsidTr="00A94067">
        <w:tc>
          <w:tcPr>
            <w:tcW w:w="3086" w:type="dxa"/>
            <w:gridSpan w:val="4"/>
          </w:tcPr>
          <w:p w:rsidR="00337633" w:rsidRPr="00337633" w:rsidRDefault="00337633" w:rsidP="00246314">
            <w:r w:rsidRPr="00337633">
              <w:t>Dixie Connell</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Pr="00337633" w:rsidRDefault="00337633" w:rsidP="00246314">
            <w:r w:rsidRPr="00337633">
              <w:t>2</w:t>
            </w:r>
          </w:p>
        </w:tc>
      </w:tr>
      <w:tr w:rsidR="00337633" w:rsidTr="00A94067">
        <w:tc>
          <w:tcPr>
            <w:tcW w:w="3086" w:type="dxa"/>
            <w:gridSpan w:val="4"/>
          </w:tcPr>
          <w:p w:rsidR="00337633" w:rsidRPr="00337633" w:rsidRDefault="00337633" w:rsidP="00246314">
            <w:r w:rsidRPr="00337633">
              <w:t>David Fritz</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Pr="00337633" w:rsidRDefault="00337633" w:rsidP="00246314">
            <w:r w:rsidRPr="00337633">
              <w:t>2</w:t>
            </w:r>
          </w:p>
        </w:tc>
      </w:tr>
      <w:tr w:rsidR="00337633" w:rsidTr="00A94067">
        <w:tc>
          <w:tcPr>
            <w:tcW w:w="3086" w:type="dxa"/>
            <w:gridSpan w:val="4"/>
          </w:tcPr>
          <w:p w:rsidR="00337633" w:rsidRPr="00337633" w:rsidRDefault="00337633" w:rsidP="00246314">
            <w:r w:rsidRPr="00337633">
              <w:t>Nick De Nardo</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Pr="00337633" w:rsidRDefault="00337633" w:rsidP="00246314">
            <w:r w:rsidRPr="00337633">
              <w:t>2</w:t>
            </w:r>
          </w:p>
        </w:tc>
      </w:tr>
      <w:tr w:rsidR="00337633" w:rsidTr="00A94067">
        <w:tc>
          <w:tcPr>
            <w:tcW w:w="3086" w:type="dxa"/>
            <w:gridSpan w:val="4"/>
          </w:tcPr>
          <w:p w:rsidR="00337633" w:rsidRPr="00337633" w:rsidRDefault="00337633" w:rsidP="00246314">
            <w:r w:rsidRPr="00337633">
              <w:t>Mary Hendricks-Harris</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2</w:t>
            </w:r>
          </w:p>
        </w:tc>
      </w:tr>
      <w:tr w:rsidR="00337633" w:rsidTr="00A94067">
        <w:tc>
          <w:tcPr>
            <w:tcW w:w="3086" w:type="dxa"/>
            <w:gridSpan w:val="4"/>
          </w:tcPr>
          <w:p w:rsidR="00337633" w:rsidRPr="00337633" w:rsidRDefault="00337633" w:rsidP="00246314">
            <w:r w:rsidRPr="00337633">
              <w:t>Andrea Blanco</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2</w:t>
            </w:r>
          </w:p>
        </w:tc>
      </w:tr>
      <w:tr w:rsidR="00337633" w:rsidTr="00A94067">
        <w:tc>
          <w:tcPr>
            <w:tcW w:w="3086" w:type="dxa"/>
            <w:gridSpan w:val="4"/>
          </w:tcPr>
          <w:p w:rsidR="00337633" w:rsidRPr="00337633" w:rsidRDefault="00337633" w:rsidP="00246314">
            <w:r w:rsidRPr="00337633">
              <w:t>Steve Gordon</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3</w:t>
            </w:r>
          </w:p>
        </w:tc>
      </w:tr>
      <w:tr w:rsidR="00337633" w:rsidTr="00E91FAD">
        <w:tc>
          <w:tcPr>
            <w:tcW w:w="3086" w:type="dxa"/>
            <w:gridSpan w:val="4"/>
            <w:vAlign w:val="center"/>
          </w:tcPr>
          <w:p w:rsidR="00337633" w:rsidRPr="00337633" w:rsidRDefault="00337633" w:rsidP="00E91FAD">
            <w:r w:rsidRPr="00337633">
              <w:t>Regina Schwartz</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3</w:t>
            </w:r>
          </w:p>
        </w:tc>
      </w:tr>
      <w:tr w:rsidR="00337633" w:rsidTr="00E91FAD">
        <w:tc>
          <w:tcPr>
            <w:tcW w:w="3086" w:type="dxa"/>
            <w:gridSpan w:val="4"/>
            <w:vAlign w:val="center"/>
          </w:tcPr>
          <w:p w:rsidR="00337633" w:rsidRPr="00337633" w:rsidRDefault="00337633" w:rsidP="00E91FAD">
            <w:r w:rsidRPr="00337633">
              <w:t>Eric Lane</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3</w:t>
            </w:r>
          </w:p>
        </w:tc>
      </w:tr>
      <w:tr w:rsidR="00337633" w:rsidTr="00E91FAD">
        <w:tc>
          <w:tcPr>
            <w:tcW w:w="3086" w:type="dxa"/>
            <w:gridSpan w:val="4"/>
            <w:vAlign w:val="center"/>
          </w:tcPr>
          <w:p w:rsidR="00337633" w:rsidRPr="00337633" w:rsidRDefault="00337633" w:rsidP="00E91FAD">
            <w:r w:rsidRPr="00337633">
              <w:t>Ed Nelson</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4</w:t>
            </w:r>
          </w:p>
        </w:tc>
      </w:tr>
      <w:tr w:rsidR="00337633" w:rsidTr="00E91FAD">
        <w:tc>
          <w:tcPr>
            <w:tcW w:w="3086" w:type="dxa"/>
            <w:gridSpan w:val="4"/>
            <w:vAlign w:val="center"/>
          </w:tcPr>
          <w:p w:rsidR="00337633" w:rsidRPr="00337633" w:rsidRDefault="00337633" w:rsidP="00E91FAD">
            <w:r w:rsidRPr="00337633">
              <w:t>Maria Digrispino</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4</w:t>
            </w:r>
          </w:p>
        </w:tc>
      </w:tr>
      <w:tr w:rsidR="00337633" w:rsidTr="00E91FAD">
        <w:tc>
          <w:tcPr>
            <w:tcW w:w="3086" w:type="dxa"/>
            <w:gridSpan w:val="4"/>
            <w:vAlign w:val="center"/>
          </w:tcPr>
          <w:p w:rsidR="00337633" w:rsidRPr="00337633" w:rsidRDefault="00337633" w:rsidP="00E91FAD">
            <w:r w:rsidRPr="00337633">
              <w:t>Cindy Reilmann</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4</w:t>
            </w:r>
          </w:p>
        </w:tc>
      </w:tr>
      <w:tr w:rsidR="00337633" w:rsidTr="00E91FAD">
        <w:tc>
          <w:tcPr>
            <w:tcW w:w="3086" w:type="dxa"/>
            <w:gridSpan w:val="4"/>
            <w:vAlign w:val="center"/>
          </w:tcPr>
          <w:p w:rsidR="00337633" w:rsidRPr="00337633" w:rsidRDefault="00337633" w:rsidP="00E91FAD">
            <w:r w:rsidRPr="00337633">
              <w:t>Nancy Brakeman</w:t>
            </w:r>
          </w:p>
        </w:tc>
        <w:tc>
          <w:tcPr>
            <w:tcW w:w="3780" w:type="dxa"/>
            <w:gridSpan w:val="5"/>
          </w:tcPr>
          <w:p w:rsidR="00337633" w:rsidRDefault="00337633" w:rsidP="00246314"/>
        </w:tc>
        <w:tc>
          <w:tcPr>
            <w:tcW w:w="2340" w:type="dxa"/>
          </w:tcPr>
          <w:p w:rsidR="00337633" w:rsidRDefault="00337633" w:rsidP="00246314"/>
        </w:tc>
        <w:tc>
          <w:tcPr>
            <w:tcW w:w="956" w:type="dxa"/>
          </w:tcPr>
          <w:p w:rsidR="00337633" w:rsidRDefault="00337633" w:rsidP="00246314">
            <w:r>
              <w:t>5</w:t>
            </w:r>
          </w:p>
        </w:tc>
      </w:tr>
      <w:tr w:rsidR="00337633" w:rsidTr="00A94067">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tblPrEx>
        <w:trPr>
          <w:gridBefore w:val="1"/>
          <w:gridAfter w:val="3"/>
          <w:wBefore w:w="701" w:type="dxa"/>
          <w:wAfter w:w="3496" w:type="dxa"/>
          <w:tblCellSpacing w:w="15" w:type="dxa"/>
        </w:trPr>
        <w:tc>
          <w:tcPr>
            <w:tcW w:w="1498" w:type="dxa"/>
            <w:vAlign w:val="center"/>
            <w:hideMark/>
          </w:tcPr>
          <w:p w:rsidR="00337633" w:rsidRDefault="00337633">
            <w:pPr>
              <w:rPr>
                <w:rFonts w:ascii="Arial" w:hAnsi="Arial" w:cs="Arial"/>
                <w:sz w:val="20"/>
                <w:szCs w:val="20"/>
              </w:rPr>
            </w:pPr>
          </w:p>
        </w:tc>
        <w:tc>
          <w:tcPr>
            <w:tcW w:w="1554" w:type="dxa"/>
            <w:gridSpan w:val="4"/>
            <w:vAlign w:val="center"/>
            <w:hideMark/>
          </w:tcPr>
          <w:p w:rsidR="00337633" w:rsidRDefault="00337633">
            <w:pPr>
              <w:rPr>
                <w:rFonts w:ascii="Arial" w:hAnsi="Arial" w:cs="Arial"/>
                <w:sz w:val="20"/>
                <w:szCs w:val="20"/>
              </w:rPr>
            </w:pPr>
          </w:p>
        </w:tc>
        <w:tc>
          <w:tcPr>
            <w:tcW w:w="2913" w:type="dxa"/>
            <w:gridSpan w:val="2"/>
            <w:vAlign w:val="center"/>
            <w:hideMark/>
          </w:tcPr>
          <w:p w:rsidR="00337633" w:rsidRDefault="00337633">
            <w:pPr>
              <w:rPr>
                <w:rFonts w:ascii="Arial" w:hAnsi="Arial" w:cs="Arial"/>
                <w:sz w:val="20"/>
                <w:szCs w:val="20"/>
              </w:rPr>
            </w:pPr>
          </w:p>
        </w:tc>
      </w:tr>
      <w:tr w:rsidR="00337633" w:rsidTr="00A94067">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tblPrEx>
        <w:trPr>
          <w:gridBefore w:val="1"/>
          <w:gridAfter w:val="3"/>
          <w:wBefore w:w="701" w:type="dxa"/>
          <w:wAfter w:w="3496" w:type="dxa"/>
          <w:tblCellSpacing w:w="15" w:type="dxa"/>
        </w:trPr>
        <w:tc>
          <w:tcPr>
            <w:tcW w:w="1498" w:type="dxa"/>
            <w:vAlign w:val="center"/>
            <w:hideMark/>
          </w:tcPr>
          <w:p w:rsidR="00337633" w:rsidRDefault="00337633">
            <w:pPr>
              <w:rPr>
                <w:rFonts w:ascii="Arial" w:hAnsi="Arial" w:cs="Arial"/>
                <w:sz w:val="20"/>
                <w:szCs w:val="20"/>
              </w:rPr>
            </w:pPr>
          </w:p>
        </w:tc>
        <w:tc>
          <w:tcPr>
            <w:tcW w:w="1554" w:type="dxa"/>
            <w:gridSpan w:val="4"/>
            <w:vAlign w:val="center"/>
            <w:hideMark/>
          </w:tcPr>
          <w:p w:rsidR="00337633" w:rsidRDefault="00337633">
            <w:pPr>
              <w:rPr>
                <w:rFonts w:ascii="Arial" w:hAnsi="Arial" w:cs="Arial"/>
                <w:sz w:val="20"/>
                <w:szCs w:val="20"/>
              </w:rPr>
            </w:pPr>
          </w:p>
        </w:tc>
        <w:tc>
          <w:tcPr>
            <w:tcW w:w="2913" w:type="dxa"/>
            <w:gridSpan w:val="2"/>
            <w:vAlign w:val="center"/>
            <w:hideMark/>
          </w:tcPr>
          <w:p w:rsidR="00337633" w:rsidRDefault="00337633">
            <w:pPr>
              <w:rPr>
                <w:rFonts w:ascii="Arial" w:hAnsi="Arial" w:cs="Arial"/>
                <w:sz w:val="20"/>
                <w:szCs w:val="20"/>
              </w:rPr>
            </w:pPr>
          </w:p>
        </w:tc>
      </w:tr>
      <w:tr w:rsidR="00337633" w:rsidTr="00A94067">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tblPrEx>
        <w:trPr>
          <w:gridBefore w:val="1"/>
          <w:gridAfter w:val="3"/>
          <w:wBefore w:w="701" w:type="dxa"/>
          <w:wAfter w:w="3496" w:type="dxa"/>
          <w:tblCellSpacing w:w="15" w:type="dxa"/>
        </w:trPr>
        <w:tc>
          <w:tcPr>
            <w:tcW w:w="1498" w:type="dxa"/>
            <w:vAlign w:val="center"/>
            <w:hideMark/>
          </w:tcPr>
          <w:p w:rsidR="00337633" w:rsidRDefault="00337633">
            <w:pPr>
              <w:rPr>
                <w:rFonts w:ascii="Arial" w:hAnsi="Arial" w:cs="Arial"/>
                <w:sz w:val="20"/>
                <w:szCs w:val="20"/>
              </w:rPr>
            </w:pPr>
          </w:p>
        </w:tc>
        <w:tc>
          <w:tcPr>
            <w:tcW w:w="1554" w:type="dxa"/>
            <w:gridSpan w:val="4"/>
            <w:vAlign w:val="center"/>
            <w:hideMark/>
          </w:tcPr>
          <w:p w:rsidR="00337633" w:rsidRDefault="00337633">
            <w:pPr>
              <w:rPr>
                <w:rFonts w:ascii="Arial" w:hAnsi="Arial" w:cs="Arial"/>
                <w:sz w:val="20"/>
                <w:szCs w:val="20"/>
              </w:rPr>
            </w:pPr>
          </w:p>
        </w:tc>
        <w:tc>
          <w:tcPr>
            <w:tcW w:w="2913" w:type="dxa"/>
            <w:gridSpan w:val="2"/>
            <w:vAlign w:val="center"/>
            <w:hideMark/>
          </w:tcPr>
          <w:p w:rsidR="00337633" w:rsidRDefault="00337633">
            <w:pPr>
              <w:rPr>
                <w:rFonts w:ascii="Arial" w:hAnsi="Arial" w:cs="Arial"/>
                <w:sz w:val="20"/>
                <w:szCs w:val="20"/>
              </w:rPr>
            </w:pPr>
          </w:p>
        </w:tc>
      </w:tr>
      <w:tr w:rsidR="00337633" w:rsidTr="00A94067">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tblPrEx>
        <w:trPr>
          <w:gridBefore w:val="1"/>
          <w:gridAfter w:val="3"/>
          <w:wBefore w:w="701" w:type="dxa"/>
          <w:wAfter w:w="3496" w:type="dxa"/>
          <w:tblCellSpacing w:w="15" w:type="dxa"/>
        </w:trPr>
        <w:tc>
          <w:tcPr>
            <w:tcW w:w="1498" w:type="dxa"/>
            <w:vAlign w:val="center"/>
            <w:hideMark/>
          </w:tcPr>
          <w:p w:rsidR="00337633" w:rsidRDefault="00337633">
            <w:pPr>
              <w:rPr>
                <w:rFonts w:ascii="Arial" w:hAnsi="Arial" w:cs="Arial"/>
                <w:sz w:val="20"/>
                <w:szCs w:val="20"/>
              </w:rPr>
            </w:pPr>
          </w:p>
        </w:tc>
        <w:tc>
          <w:tcPr>
            <w:tcW w:w="1554" w:type="dxa"/>
            <w:gridSpan w:val="4"/>
            <w:vAlign w:val="center"/>
            <w:hideMark/>
          </w:tcPr>
          <w:p w:rsidR="00337633" w:rsidRDefault="00337633">
            <w:pPr>
              <w:rPr>
                <w:rFonts w:ascii="Arial" w:hAnsi="Arial" w:cs="Arial"/>
                <w:sz w:val="20"/>
                <w:szCs w:val="20"/>
              </w:rPr>
            </w:pPr>
          </w:p>
        </w:tc>
        <w:tc>
          <w:tcPr>
            <w:tcW w:w="2913" w:type="dxa"/>
            <w:gridSpan w:val="2"/>
            <w:vAlign w:val="center"/>
            <w:hideMark/>
          </w:tcPr>
          <w:p w:rsidR="00337633" w:rsidRDefault="00337633">
            <w:pPr>
              <w:rPr>
                <w:rFonts w:ascii="Arial" w:hAnsi="Arial" w:cs="Arial"/>
                <w:sz w:val="20"/>
                <w:szCs w:val="20"/>
              </w:rPr>
            </w:pPr>
          </w:p>
        </w:tc>
      </w:tr>
      <w:tr w:rsidR="00337633" w:rsidTr="00A94067">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tblPrEx>
        <w:trPr>
          <w:gridBefore w:val="1"/>
          <w:gridAfter w:val="3"/>
          <w:wBefore w:w="701" w:type="dxa"/>
          <w:wAfter w:w="3496" w:type="dxa"/>
          <w:tblCellSpacing w:w="15" w:type="dxa"/>
        </w:trPr>
        <w:tc>
          <w:tcPr>
            <w:tcW w:w="1498" w:type="dxa"/>
            <w:vAlign w:val="center"/>
            <w:hideMark/>
          </w:tcPr>
          <w:p w:rsidR="00337633" w:rsidRDefault="00337633">
            <w:pPr>
              <w:rPr>
                <w:rFonts w:ascii="Arial" w:hAnsi="Arial" w:cs="Arial"/>
                <w:sz w:val="20"/>
                <w:szCs w:val="20"/>
              </w:rPr>
            </w:pPr>
          </w:p>
        </w:tc>
        <w:tc>
          <w:tcPr>
            <w:tcW w:w="1554" w:type="dxa"/>
            <w:gridSpan w:val="4"/>
            <w:vAlign w:val="center"/>
            <w:hideMark/>
          </w:tcPr>
          <w:p w:rsidR="00337633" w:rsidRDefault="00337633">
            <w:pPr>
              <w:rPr>
                <w:rFonts w:ascii="Arial" w:hAnsi="Arial" w:cs="Arial"/>
                <w:sz w:val="20"/>
                <w:szCs w:val="20"/>
              </w:rPr>
            </w:pPr>
          </w:p>
        </w:tc>
        <w:tc>
          <w:tcPr>
            <w:tcW w:w="2913" w:type="dxa"/>
            <w:gridSpan w:val="2"/>
            <w:vAlign w:val="center"/>
            <w:hideMark/>
          </w:tcPr>
          <w:p w:rsidR="00337633" w:rsidRDefault="00337633">
            <w:pPr>
              <w:rPr>
                <w:rFonts w:ascii="Arial" w:hAnsi="Arial" w:cs="Arial"/>
                <w:sz w:val="20"/>
                <w:szCs w:val="20"/>
              </w:rPr>
            </w:pPr>
          </w:p>
        </w:tc>
      </w:tr>
      <w:tr w:rsidR="00337633" w:rsidTr="00A94067">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tblPrEx>
        <w:trPr>
          <w:gridBefore w:val="1"/>
          <w:gridAfter w:val="4"/>
          <w:wBefore w:w="701" w:type="dxa"/>
          <w:wAfter w:w="3809" w:type="dxa"/>
          <w:tblCellSpacing w:w="15" w:type="dxa"/>
        </w:trPr>
        <w:tc>
          <w:tcPr>
            <w:tcW w:w="1542" w:type="dxa"/>
            <w:gridSpan w:val="2"/>
            <w:vAlign w:val="center"/>
            <w:hideMark/>
          </w:tcPr>
          <w:p w:rsidR="00337633" w:rsidRDefault="00337633">
            <w:pPr>
              <w:rPr>
                <w:rFonts w:ascii="Arial" w:hAnsi="Arial" w:cs="Arial"/>
                <w:sz w:val="20"/>
                <w:szCs w:val="20"/>
              </w:rPr>
            </w:pPr>
          </w:p>
        </w:tc>
        <w:tc>
          <w:tcPr>
            <w:tcW w:w="1075" w:type="dxa"/>
            <w:gridSpan w:val="2"/>
            <w:vAlign w:val="center"/>
            <w:hideMark/>
          </w:tcPr>
          <w:p w:rsidR="00337633" w:rsidRDefault="00337633">
            <w:pPr>
              <w:rPr>
                <w:rFonts w:ascii="Arial" w:hAnsi="Arial" w:cs="Arial"/>
                <w:sz w:val="20"/>
                <w:szCs w:val="20"/>
              </w:rPr>
            </w:pPr>
          </w:p>
        </w:tc>
        <w:tc>
          <w:tcPr>
            <w:tcW w:w="3035" w:type="dxa"/>
            <w:gridSpan w:val="2"/>
            <w:vAlign w:val="center"/>
            <w:hideMark/>
          </w:tcPr>
          <w:p w:rsidR="00337633" w:rsidRDefault="00337633">
            <w:pPr>
              <w:rPr>
                <w:rFonts w:ascii="Arial" w:hAnsi="Arial" w:cs="Arial"/>
                <w:sz w:val="20"/>
                <w:szCs w:val="20"/>
              </w:rPr>
            </w:pPr>
          </w:p>
        </w:tc>
      </w:tr>
      <w:tr w:rsidR="00337633" w:rsidTr="00A94067">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tblPrEx>
        <w:trPr>
          <w:gridBefore w:val="1"/>
          <w:gridAfter w:val="4"/>
          <w:wBefore w:w="701" w:type="dxa"/>
          <w:wAfter w:w="3809" w:type="dxa"/>
          <w:tblCellSpacing w:w="15" w:type="dxa"/>
        </w:trPr>
        <w:tc>
          <w:tcPr>
            <w:tcW w:w="1542" w:type="dxa"/>
            <w:gridSpan w:val="2"/>
            <w:vAlign w:val="center"/>
            <w:hideMark/>
          </w:tcPr>
          <w:p w:rsidR="00337633" w:rsidRDefault="00337633">
            <w:pPr>
              <w:rPr>
                <w:rFonts w:ascii="Arial" w:hAnsi="Arial" w:cs="Arial"/>
                <w:sz w:val="20"/>
                <w:szCs w:val="20"/>
              </w:rPr>
            </w:pPr>
          </w:p>
        </w:tc>
        <w:tc>
          <w:tcPr>
            <w:tcW w:w="1075" w:type="dxa"/>
            <w:gridSpan w:val="2"/>
            <w:vAlign w:val="center"/>
            <w:hideMark/>
          </w:tcPr>
          <w:p w:rsidR="00337633" w:rsidRDefault="00337633">
            <w:pPr>
              <w:rPr>
                <w:rFonts w:ascii="Arial" w:hAnsi="Arial" w:cs="Arial"/>
                <w:sz w:val="20"/>
                <w:szCs w:val="20"/>
              </w:rPr>
            </w:pPr>
          </w:p>
        </w:tc>
        <w:tc>
          <w:tcPr>
            <w:tcW w:w="3035" w:type="dxa"/>
            <w:gridSpan w:val="2"/>
            <w:vAlign w:val="center"/>
            <w:hideMark/>
          </w:tcPr>
          <w:p w:rsidR="00337633" w:rsidRDefault="00337633">
            <w:pPr>
              <w:rPr>
                <w:rFonts w:ascii="Arial" w:hAnsi="Arial" w:cs="Arial"/>
                <w:sz w:val="20"/>
                <w:szCs w:val="20"/>
              </w:rPr>
            </w:pPr>
          </w:p>
        </w:tc>
      </w:tr>
    </w:tbl>
    <w:p w:rsidR="00A7186D" w:rsidRDefault="0034634E" w:rsidP="00A7186D">
      <w:pPr>
        <w:jc w:val="right"/>
        <w:rPr>
          <w:i/>
        </w:rPr>
      </w:pPr>
      <w:bookmarkStart w:id="2" w:name="_Toc65848382"/>
      <w:r>
        <w:rPr>
          <w:i/>
        </w:rPr>
        <w:t>D</w:t>
      </w:r>
      <w:r w:rsidR="00A7186D">
        <w:rPr>
          <w:i/>
        </w:rPr>
        <w:t>ata Collection</w:t>
      </w:r>
    </w:p>
    <w:p w:rsidR="00337633" w:rsidRDefault="0034634E" w:rsidP="00A7186D">
      <w:r>
        <w:rPr>
          <w:i/>
          <w:noProof/>
        </w:rPr>
        <w:pict>
          <v:line id="_x0000_s1237" style="position:absolute;flip:x;z-index:251658240" from="12pt,1.35pt" to="480pt,1.35pt"/>
        </w:pict>
      </w:r>
    </w:p>
    <w:p w:rsidR="00337633" w:rsidRDefault="00A7186D" w:rsidP="00A7186D">
      <w:r>
        <w:t xml:space="preserve">The ability to use many different forms of collected data to draw upon in the creation of the </w:t>
      </w:r>
    </w:p>
    <w:p w:rsidR="00A7186D" w:rsidRDefault="00A7186D" w:rsidP="00A7186D">
      <w:r>
        <w:t xml:space="preserve">district technology plan allows for a plan to be aligned correctly with the mission of the district.  Below are direct sources used to develop this plan, with supporting sources listed in the Bibliography.   </w:t>
      </w:r>
    </w:p>
    <w:p w:rsidR="00A7186D" w:rsidRDefault="00A7186D" w:rsidP="00A7186D">
      <w:pPr>
        <w:rPr>
          <w:i/>
        </w:rPr>
      </w:pPr>
    </w:p>
    <w:p w:rsidR="00A7186D" w:rsidRDefault="00A7186D" w:rsidP="00A7186D">
      <w:pPr>
        <w:jc w:val="right"/>
        <w:rPr>
          <w:i/>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91"/>
        <w:gridCol w:w="3089"/>
        <w:gridCol w:w="2160"/>
        <w:gridCol w:w="1620"/>
      </w:tblGrid>
      <w:tr w:rsidR="00A7186D" w:rsidRPr="00680415" w:rsidTr="00680415">
        <w:trPr>
          <w:tblHeader/>
        </w:trPr>
        <w:tc>
          <w:tcPr>
            <w:tcW w:w="3391" w:type="dxa"/>
          </w:tcPr>
          <w:p w:rsidR="00A7186D" w:rsidRPr="00107197" w:rsidRDefault="00A7186D" w:rsidP="00246314">
            <w:r>
              <w:t>Data Analyzed</w:t>
            </w:r>
          </w:p>
        </w:tc>
        <w:tc>
          <w:tcPr>
            <w:tcW w:w="3089" w:type="dxa"/>
          </w:tcPr>
          <w:p w:rsidR="00A7186D" w:rsidRPr="00107197" w:rsidRDefault="00A7186D" w:rsidP="00246314">
            <w:r w:rsidRPr="00107197">
              <w:t>Data Source</w:t>
            </w:r>
          </w:p>
        </w:tc>
        <w:tc>
          <w:tcPr>
            <w:tcW w:w="2160" w:type="dxa"/>
          </w:tcPr>
          <w:p w:rsidR="00A7186D" w:rsidRPr="00107197" w:rsidRDefault="00A7186D" w:rsidP="00246314">
            <w:r w:rsidRPr="00107197">
              <w:t>Data Origination</w:t>
            </w:r>
          </w:p>
        </w:tc>
        <w:tc>
          <w:tcPr>
            <w:tcW w:w="1620" w:type="dxa"/>
          </w:tcPr>
          <w:p w:rsidR="00A7186D" w:rsidRPr="00107197" w:rsidRDefault="00A7186D" w:rsidP="00246314">
            <w:r w:rsidRPr="00107197">
              <w:t>Reviewed By</w:t>
            </w:r>
          </w:p>
        </w:tc>
      </w:tr>
      <w:tr w:rsidR="00A7186D" w:rsidRPr="00680415" w:rsidTr="00680415">
        <w:tc>
          <w:tcPr>
            <w:tcW w:w="3391" w:type="dxa"/>
          </w:tcPr>
          <w:p w:rsidR="00A7186D" w:rsidRPr="00680415" w:rsidRDefault="00A7186D" w:rsidP="00246314">
            <w:pPr>
              <w:rPr>
                <w:b/>
                <w:u w:val="single"/>
              </w:rPr>
            </w:pPr>
            <w:smartTag w:uri="urn:schemas-microsoft-com:office:smarttags" w:element="place">
              <w:smartTag w:uri="urn:schemas-microsoft-com:office:smarttags" w:element="PlaceName">
                <w:r w:rsidRPr="00680415">
                  <w:rPr>
                    <w:b/>
                    <w:u w:val="single"/>
                  </w:rPr>
                  <w:t>Missouri</w:t>
                </w:r>
              </w:smartTag>
              <w:r w:rsidRPr="00680415">
                <w:rPr>
                  <w:b/>
                  <w:u w:val="single"/>
                </w:rPr>
                <w:t xml:space="preserve"> </w:t>
              </w:r>
              <w:smartTag w:uri="urn:schemas-microsoft-com:office:smarttags" w:element="PlaceType">
                <w:r w:rsidRPr="00680415">
                  <w:rPr>
                    <w:b/>
                    <w:u w:val="single"/>
                  </w:rPr>
                  <w:t>School</w:t>
                </w:r>
              </w:smartTag>
            </w:smartTag>
            <w:r w:rsidRPr="00680415">
              <w:rPr>
                <w:b/>
                <w:u w:val="single"/>
              </w:rPr>
              <w:t xml:space="preserve"> Improvement</w:t>
            </w:r>
          </w:p>
          <w:p w:rsidR="00A7186D" w:rsidRDefault="00A7186D" w:rsidP="00680415">
            <w:pPr>
              <w:numPr>
                <w:ilvl w:val="0"/>
                <w:numId w:val="11"/>
              </w:numPr>
            </w:pPr>
            <w:r>
              <w:t>District Response to MSIP</w:t>
            </w:r>
          </w:p>
          <w:p w:rsidR="00A7186D" w:rsidRDefault="00A7186D" w:rsidP="00680415">
            <w:pPr>
              <w:numPr>
                <w:ilvl w:val="0"/>
                <w:numId w:val="11"/>
              </w:numPr>
            </w:pPr>
            <w:smartTag w:uri="urn:schemas-microsoft-com:office:smarttags" w:element="place">
              <w:smartTag w:uri="urn:schemas-microsoft-com:office:smarttags" w:element="PlaceName">
                <w:r>
                  <w:t>Missouri</w:t>
                </w:r>
              </w:smartTag>
              <w:r>
                <w:t xml:space="preserve"> </w:t>
              </w:r>
              <w:smartTag w:uri="urn:schemas-microsoft-com:office:smarttags" w:element="PlaceType">
                <w:r>
                  <w:t>School</w:t>
                </w:r>
              </w:smartTag>
            </w:smartTag>
            <w:r>
              <w:t xml:space="preserve"> Improvement Program (MSIP) Review AQ Report</w:t>
            </w:r>
          </w:p>
          <w:p w:rsidR="00A7186D" w:rsidRDefault="00A7186D" w:rsidP="00680415">
            <w:pPr>
              <w:numPr>
                <w:ilvl w:val="0"/>
                <w:numId w:val="11"/>
              </w:numPr>
            </w:pPr>
            <w:smartTag w:uri="urn:schemas-microsoft-com:office:smarttags" w:element="place">
              <w:smartTag w:uri="urn:schemas-microsoft-com:office:smarttags" w:element="PlaceName">
                <w:r>
                  <w:t>Comprehensive</w:t>
                </w:r>
              </w:smartTag>
              <w:r>
                <w:t xml:space="preserve"> </w:t>
              </w:r>
              <w:smartTag w:uri="urn:schemas-microsoft-com:office:smarttags" w:element="PlaceType">
                <w:r>
                  <w:t>School</w:t>
                </w:r>
              </w:smartTag>
            </w:smartTag>
            <w:r>
              <w:t xml:space="preserve"> Improvement Program (CSIP)</w:t>
            </w:r>
          </w:p>
          <w:p w:rsidR="00A7186D" w:rsidRDefault="00A7186D" w:rsidP="00246314"/>
          <w:p w:rsidR="00A7186D" w:rsidRDefault="00A7186D" w:rsidP="00246314">
            <w:smartTag w:uri="urn:schemas-microsoft-com:office:smarttags" w:element="place">
              <w:smartTag w:uri="urn:schemas-microsoft-com:office:smarttags" w:element="PlaceName">
                <w:r w:rsidRPr="00680415">
                  <w:rPr>
                    <w:b/>
                    <w:u w:val="single"/>
                  </w:rPr>
                  <w:t>Francis</w:t>
                </w:r>
              </w:smartTag>
              <w:r w:rsidRPr="00680415">
                <w:rPr>
                  <w:b/>
                  <w:u w:val="single"/>
                </w:rPr>
                <w:t xml:space="preserve"> </w:t>
              </w:r>
              <w:smartTag w:uri="urn:schemas-microsoft-com:office:smarttags" w:element="PlaceName">
                <w:r w:rsidRPr="00680415">
                  <w:rPr>
                    <w:b/>
                    <w:u w:val="single"/>
                  </w:rPr>
                  <w:t>Howell</w:t>
                </w:r>
              </w:smartTag>
              <w:r w:rsidRPr="00680415">
                <w:rPr>
                  <w:b/>
                  <w:u w:val="single"/>
                </w:rPr>
                <w:t xml:space="preserve"> </w:t>
              </w:r>
              <w:smartTag w:uri="urn:schemas-microsoft-com:office:smarttags" w:element="PlaceType">
                <w:r w:rsidRPr="00680415">
                  <w:rPr>
                    <w:b/>
                    <w:u w:val="single"/>
                  </w:rPr>
                  <w:t>School District</w:t>
                </w:r>
              </w:smartTag>
            </w:smartTag>
            <w:r w:rsidRPr="00680415">
              <w:rPr>
                <w:b/>
                <w:u w:val="single"/>
              </w:rPr>
              <w:t xml:space="preserve"> Survey</w:t>
            </w:r>
          </w:p>
          <w:p w:rsidR="00A7186D" w:rsidRDefault="00A7186D" w:rsidP="00680415">
            <w:pPr>
              <w:numPr>
                <w:ilvl w:val="0"/>
                <w:numId w:val="10"/>
              </w:numPr>
            </w:pPr>
            <w:r>
              <w:t>Census of Technology</w:t>
            </w:r>
          </w:p>
          <w:p w:rsidR="00A7186D" w:rsidRDefault="00A7186D" w:rsidP="00680415">
            <w:pPr>
              <w:numPr>
                <w:ilvl w:val="0"/>
                <w:numId w:val="10"/>
              </w:numPr>
            </w:pPr>
            <w:r>
              <w:t>Physical Inventory</w:t>
            </w:r>
          </w:p>
          <w:p w:rsidR="00A7186D" w:rsidRDefault="00A7186D" w:rsidP="00680415">
            <w:pPr>
              <w:numPr>
                <w:ilvl w:val="0"/>
                <w:numId w:val="10"/>
              </w:numPr>
            </w:pPr>
            <w:r>
              <w:t>Technology Survey</w:t>
            </w:r>
          </w:p>
          <w:p w:rsidR="00A7186D" w:rsidRDefault="00A7186D" w:rsidP="00246314"/>
          <w:p w:rsidR="00A7186D" w:rsidRPr="00680415" w:rsidRDefault="00A7186D" w:rsidP="00246314">
            <w:pPr>
              <w:rPr>
                <w:b/>
                <w:u w:val="single"/>
              </w:rPr>
            </w:pPr>
            <w:smartTag w:uri="urn:schemas-microsoft-com:office:smarttags" w:element="place">
              <w:smartTag w:uri="urn:schemas-microsoft-com:office:smarttags" w:element="PlaceName">
                <w:r w:rsidRPr="00680415">
                  <w:rPr>
                    <w:b/>
                    <w:u w:val="single"/>
                  </w:rPr>
                  <w:t>Francis</w:t>
                </w:r>
              </w:smartTag>
              <w:r w:rsidRPr="00680415">
                <w:rPr>
                  <w:b/>
                  <w:u w:val="single"/>
                </w:rPr>
                <w:t xml:space="preserve"> </w:t>
              </w:r>
              <w:smartTag w:uri="urn:schemas-microsoft-com:office:smarttags" w:element="PlaceName">
                <w:r w:rsidRPr="00680415">
                  <w:rPr>
                    <w:b/>
                    <w:u w:val="single"/>
                  </w:rPr>
                  <w:t>Howell</w:t>
                </w:r>
              </w:smartTag>
              <w:r w:rsidRPr="00680415">
                <w:rPr>
                  <w:b/>
                  <w:u w:val="single"/>
                </w:rPr>
                <w:t xml:space="preserve"> </w:t>
              </w:r>
              <w:smartTag w:uri="urn:schemas-microsoft-com:office:smarttags" w:element="PlaceType">
                <w:r w:rsidRPr="00680415">
                  <w:rPr>
                    <w:b/>
                    <w:u w:val="single"/>
                  </w:rPr>
                  <w:t>School District</w:t>
                </w:r>
              </w:smartTag>
            </w:smartTag>
            <w:r w:rsidRPr="00680415">
              <w:rPr>
                <w:b/>
                <w:u w:val="single"/>
              </w:rPr>
              <w:t xml:space="preserve"> Achievement Data</w:t>
            </w:r>
          </w:p>
          <w:p w:rsidR="00A7186D" w:rsidRDefault="00A7186D" w:rsidP="00680415">
            <w:pPr>
              <w:numPr>
                <w:ilvl w:val="0"/>
                <w:numId w:val="13"/>
              </w:numPr>
            </w:pPr>
            <w:r>
              <w:t>MAP Summary</w:t>
            </w:r>
          </w:p>
          <w:p w:rsidR="00A7186D" w:rsidRDefault="00A7186D" w:rsidP="00680415">
            <w:pPr>
              <w:numPr>
                <w:ilvl w:val="0"/>
                <w:numId w:val="13"/>
              </w:numPr>
            </w:pPr>
            <w:r>
              <w:t>Terra Nova, Plan &amp; Explorer Summary</w:t>
            </w:r>
          </w:p>
          <w:p w:rsidR="00A7186D" w:rsidRDefault="00A7186D" w:rsidP="00680415">
            <w:pPr>
              <w:numPr>
                <w:ilvl w:val="0"/>
                <w:numId w:val="13"/>
              </w:numPr>
            </w:pPr>
            <w:smartTag w:uri="urn:schemas-microsoft-com:office:smarttags" w:element="place">
              <w:smartTag w:uri="urn:schemas-microsoft-com:office:smarttags" w:element="City">
                <w:r>
                  <w:t>Orleans</w:t>
                </w:r>
              </w:smartTag>
            </w:smartTag>
            <w:r>
              <w:t xml:space="preserve"> Hanna Summary</w:t>
            </w:r>
          </w:p>
          <w:p w:rsidR="0084581D" w:rsidRDefault="0084581D" w:rsidP="0084581D">
            <w:pPr>
              <w:numPr>
                <w:ilvl w:val="0"/>
                <w:numId w:val="9"/>
              </w:numPr>
            </w:pPr>
            <w:r>
              <w:t>Rigby Read Test Score</w:t>
            </w:r>
          </w:p>
          <w:p w:rsidR="0084581D" w:rsidRDefault="0084581D" w:rsidP="0084581D">
            <w:pPr>
              <w:numPr>
                <w:ilvl w:val="0"/>
                <w:numId w:val="9"/>
              </w:numPr>
            </w:pPr>
            <w:r>
              <w:t>EOC scores</w:t>
            </w:r>
          </w:p>
          <w:p w:rsidR="0084581D" w:rsidRDefault="0084581D" w:rsidP="0084581D">
            <w:pPr>
              <w:numPr>
                <w:ilvl w:val="0"/>
                <w:numId w:val="9"/>
              </w:numPr>
            </w:pPr>
            <w:r>
              <w:t>Study Island</w:t>
            </w:r>
          </w:p>
          <w:p w:rsidR="0084581D" w:rsidRDefault="0084581D" w:rsidP="0084581D">
            <w:pPr>
              <w:numPr>
                <w:ilvl w:val="0"/>
                <w:numId w:val="9"/>
              </w:numPr>
            </w:pPr>
            <w:r>
              <w:t>Curriculum Documents</w:t>
            </w:r>
          </w:p>
          <w:p w:rsidR="002E497F" w:rsidRDefault="002E497F" w:rsidP="0084581D">
            <w:pPr>
              <w:numPr>
                <w:ilvl w:val="0"/>
                <w:numId w:val="9"/>
              </w:numPr>
            </w:pPr>
            <w:r>
              <w:t>Mastery Manager</w:t>
            </w:r>
          </w:p>
          <w:p w:rsidR="00A7186D" w:rsidRDefault="00A7186D" w:rsidP="00246314"/>
          <w:p w:rsidR="0084581D" w:rsidRDefault="0084581D" w:rsidP="00246314"/>
          <w:p w:rsidR="00A7186D" w:rsidRPr="00680415" w:rsidRDefault="00A7186D" w:rsidP="00246314">
            <w:pPr>
              <w:rPr>
                <w:b/>
                <w:u w:val="single"/>
              </w:rPr>
            </w:pPr>
            <w:r w:rsidRPr="00680415">
              <w:rPr>
                <w:b/>
                <w:u w:val="single"/>
              </w:rPr>
              <w:t xml:space="preserve">Technology Department Reports </w:t>
            </w:r>
          </w:p>
          <w:p w:rsidR="00A7186D" w:rsidRDefault="00A7186D" w:rsidP="00680415">
            <w:pPr>
              <w:numPr>
                <w:ilvl w:val="0"/>
                <w:numId w:val="8"/>
              </w:numPr>
            </w:pPr>
            <w:r>
              <w:t xml:space="preserve">MOREnet Utilization </w:t>
            </w:r>
          </w:p>
          <w:p w:rsidR="00A7186D" w:rsidRDefault="00A7186D" w:rsidP="00680415">
            <w:pPr>
              <w:numPr>
                <w:ilvl w:val="0"/>
                <w:numId w:val="8"/>
              </w:numPr>
            </w:pPr>
            <w:r>
              <w:t>Total Cost of Ownership (TCO)</w:t>
            </w:r>
          </w:p>
          <w:p w:rsidR="00A7186D" w:rsidRDefault="00A7186D" w:rsidP="00680415">
            <w:pPr>
              <w:numPr>
                <w:ilvl w:val="0"/>
                <w:numId w:val="8"/>
              </w:numPr>
            </w:pPr>
            <w:r>
              <w:t>Network Reliability</w:t>
            </w:r>
          </w:p>
          <w:p w:rsidR="00A7186D" w:rsidRDefault="00A7186D" w:rsidP="00680415">
            <w:pPr>
              <w:numPr>
                <w:ilvl w:val="0"/>
                <w:numId w:val="8"/>
              </w:numPr>
            </w:pPr>
            <w:r>
              <w:t>Technology Project Management</w:t>
            </w:r>
          </w:p>
          <w:p w:rsidR="00A7186D" w:rsidRDefault="00A7186D" w:rsidP="00680415">
            <w:pPr>
              <w:numPr>
                <w:ilvl w:val="0"/>
                <w:numId w:val="8"/>
              </w:numPr>
            </w:pPr>
            <w:r>
              <w:t>Technology Budget</w:t>
            </w:r>
          </w:p>
          <w:p w:rsidR="00A7186D" w:rsidRDefault="00A7186D" w:rsidP="00680415">
            <w:pPr>
              <w:numPr>
                <w:ilvl w:val="0"/>
                <w:numId w:val="8"/>
              </w:numPr>
            </w:pPr>
            <w:r>
              <w:t>Work Order Patterns</w:t>
            </w:r>
          </w:p>
          <w:p w:rsidR="00A7186D" w:rsidRDefault="00A7186D" w:rsidP="00680415">
            <w:pPr>
              <w:numPr>
                <w:ilvl w:val="0"/>
                <w:numId w:val="8"/>
              </w:numPr>
            </w:pPr>
            <w:r>
              <w:lastRenderedPageBreak/>
              <w:t>WAN &amp; LAN Diagrams</w:t>
            </w:r>
          </w:p>
          <w:p w:rsidR="00A7186D" w:rsidRDefault="00A7186D" w:rsidP="00246314"/>
          <w:p w:rsidR="00A7186D" w:rsidRPr="00680415" w:rsidRDefault="00A7186D" w:rsidP="00246314">
            <w:pPr>
              <w:rPr>
                <w:b/>
                <w:u w:val="single"/>
              </w:rPr>
            </w:pPr>
            <w:r w:rsidRPr="00680415">
              <w:rPr>
                <w:b/>
                <w:u w:val="single"/>
              </w:rPr>
              <w:t>Francis Howell School District Plans</w:t>
            </w:r>
          </w:p>
          <w:p w:rsidR="00A7186D" w:rsidRDefault="002E497F" w:rsidP="00680415">
            <w:pPr>
              <w:numPr>
                <w:ilvl w:val="0"/>
                <w:numId w:val="9"/>
              </w:numPr>
            </w:pPr>
            <w:r>
              <w:t>2006</w:t>
            </w:r>
            <w:r w:rsidR="00A7186D">
              <w:t xml:space="preserve"> District Strategic Plan</w:t>
            </w:r>
          </w:p>
          <w:p w:rsidR="00A7186D" w:rsidRPr="00680415" w:rsidRDefault="00A7186D" w:rsidP="00246314">
            <w:pPr>
              <w:rPr>
                <w:b/>
                <w:u w:val="single"/>
              </w:rPr>
            </w:pPr>
          </w:p>
          <w:p w:rsidR="00A7186D" w:rsidRPr="00680415" w:rsidRDefault="00A7186D" w:rsidP="00246314">
            <w:pPr>
              <w:rPr>
                <w:b/>
                <w:u w:val="single"/>
              </w:rPr>
            </w:pPr>
          </w:p>
          <w:p w:rsidR="00A7186D" w:rsidRPr="00680415" w:rsidRDefault="00A7186D" w:rsidP="00246314">
            <w:pPr>
              <w:rPr>
                <w:b/>
                <w:u w:val="single"/>
              </w:rPr>
            </w:pPr>
            <w:smartTag w:uri="urn:schemas-microsoft-com:office:smarttags" w:element="place">
              <w:smartTag w:uri="urn:schemas-microsoft-com:office:smarttags" w:element="PlaceName">
                <w:r w:rsidRPr="00680415">
                  <w:rPr>
                    <w:b/>
                    <w:u w:val="single"/>
                  </w:rPr>
                  <w:t>Francis</w:t>
                </w:r>
              </w:smartTag>
              <w:r w:rsidRPr="00680415">
                <w:rPr>
                  <w:b/>
                  <w:u w:val="single"/>
                </w:rPr>
                <w:t xml:space="preserve"> </w:t>
              </w:r>
              <w:smartTag w:uri="urn:schemas-microsoft-com:office:smarttags" w:element="PlaceName">
                <w:r w:rsidRPr="00680415">
                  <w:rPr>
                    <w:b/>
                    <w:u w:val="single"/>
                  </w:rPr>
                  <w:t>Howell</w:t>
                </w:r>
              </w:smartTag>
              <w:r w:rsidRPr="00680415">
                <w:rPr>
                  <w:b/>
                  <w:u w:val="single"/>
                </w:rPr>
                <w:t xml:space="preserve"> </w:t>
              </w:r>
              <w:smartTag w:uri="urn:schemas-microsoft-com:office:smarttags" w:element="PlaceType">
                <w:r w:rsidRPr="00680415">
                  <w:rPr>
                    <w:b/>
                    <w:u w:val="single"/>
                  </w:rPr>
                  <w:t>School District</w:t>
                </w:r>
              </w:smartTag>
            </w:smartTag>
            <w:r w:rsidRPr="00680415">
              <w:rPr>
                <w:b/>
                <w:u w:val="single"/>
              </w:rPr>
              <w:t xml:space="preserve"> Policies</w:t>
            </w:r>
          </w:p>
          <w:p w:rsidR="00A7186D" w:rsidRDefault="00A7186D" w:rsidP="00680415">
            <w:pPr>
              <w:numPr>
                <w:ilvl w:val="0"/>
                <w:numId w:val="9"/>
              </w:numPr>
            </w:pPr>
            <w:r>
              <w:t>Board of Education approved AUP policy</w:t>
            </w:r>
          </w:p>
          <w:p w:rsidR="00A7186D" w:rsidRDefault="00A7186D" w:rsidP="00680415">
            <w:pPr>
              <w:numPr>
                <w:ilvl w:val="0"/>
                <w:numId w:val="9"/>
              </w:numPr>
            </w:pPr>
            <w:r>
              <w:t>Acceptable Use Policy</w:t>
            </w:r>
          </w:p>
          <w:p w:rsidR="00A7186D" w:rsidRDefault="00A7186D" w:rsidP="00680415">
            <w:pPr>
              <w:numPr>
                <w:ilvl w:val="0"/>
                <w:numId w:val="9"/>
              </w:numPr>
            </w:pPr>
            <w:r>
              <w:t>Phone / Communication Policy</w:t>
            </w:r>
          </w:p>
          <w:p w:rsidR="00A7186D" w:rsidRDefault="00A7186D" w:rsidP="00680415">
            <w:pPr>
              <w:numPr>
                <w:ilvl w:val="0"/>
                <w:numId w:val="9"/>
              </w:numPr>
            </w:pPr>
            <w:r>
              <w:t>Copyright Policy</w:t>
            </w:r>
          </w:p>
          <w:p w:rsidR="00A7186D" w:rsidRDefault="00A7186D" w:rsidP="00680415">
            <w:pPr>
              <w:numPr>
                <w:ilvl w:val="0"/>
                <w:numId w:val="9"/>
              </w:numPr>
            </w:pPr>
            <w:r>
              <w:t>Donation Policy</w:t>
            </w:r>
          </w:p>
          <w:p w:rsidR="00A7186D" w:rsidRDefault="00A7186D" w:rsidP="00680415">
            <w:pPr>
              <w:numPr>
                <w:ilvl w:val="0"/>
                <w:numId w:val="9"/>
              </w:numPr>
            </w:pPr>
            <w:r>
              <w:t>Purchasing Policy and Practices</w:t>
            </w:r>
          </w:p>
          <w:p w:rsidR="00A7186D" w:rsidRDefault="00A7186D" w:rsidP="00680415">
            <w:pPr>
              <w:ind w:left="72"/>
            </w:pPr>
          </w:p>
          <w:p w:rsidR="00A7186D" w:rsidRPr="00680415" w:rsidRDefault="008F5BC4" w:rsidP="00246314">
            <w:pPr>
              <w:rPr>
                <w:b/>
                <w:u w:val="single"/>
              </w:rPr>
            </w:pPr>
            <w:r w:rsidRPr="00680415">
              <w:rPr>
                <w:b/>
                <w:u w:val="single"/>
              </w:rPr>
              <w:t>T3</w:t>
            </w:r>
            <w:r w:rsidR="00A7186D" w:rsidRPr="00680415">
              <w:rPr>
                <w:b/>
                <w:u w:val="single"/>
              </w:rPr>
              <w:t xml:space="preserve"> Data</w:t>
            </w:r>
          </w:p>
          <w:p w:rsidR="00A7186D" w:rsidRDefault="008F5BC4" w:rsidP="00680415">
            <w:pPr>
              <w:numPr>
                <w:ilvl w:val="0"/>
                <w:numId w:val="9"/>
              </w:numPr>
            </w:pPr>
            <w:r>
              <w:t>T3</w:t>
            </w:r>
            <w:r w:rsidR="00A7186D">
              <w:t xml:space="preserve"> program evaluation</w:t>
            </w:r>
          </w:p>
          <w:p w:rsidR="00A7186D" w:rsidRDefault="00A7186D" w:rsidP="00680415">
            <w:pPr>
              <w:numPr>
                <w:ilvl w:val="0"/>
                <w:numId w:val="9"/>
              </w:numPr>
            </w:pPr>
            <w:r>
              <w:t>Observations</w:t>
            </w:r>
          </w:p>
          <w:p w:rsidR="00A7186D" w:rsidRPr="00680415" w:rsidRDefault="00A7186D" w:rsidP="00680415">
            <w:pPr>
              <w:jc w:val="right"/>
              <w:rPr>
                <w:i/>
              </w:rPr>
            </w:pPr>
            <w:r w:rsidRPr="00680415">
              <w:rPr>
                <w:i/>
              </w:rPr>
              <w:t xml:space="preserve">  </w:t>
            </w:r>
          </w:p>
          <w:p w:rsidR="00A7186D" w:rsidRPr="00680415" w:rsidRDefault="00A7186D" w:rsidP="00246314">
            <w:pPr>
              <w:rPr>
                <w:b/>
                <w:u w:val="single"/>
              </w:rPr>
            </w:pPr>
          </w:p>
          <w:p w:rsidR="00A7186D" w:rsidRPr="00680415" w:rsidRDefault="00A7186D" w:rsidP="00246314">
            <w:pPr>
              <w:rPr>
                <w:b/>
                <w:u w:val="single"/>
              </w:rPr>
            </w:pPr>
            <w:r w:rsidRPr="00680415">
              <w:rPr>
                <w:b/>
                <w:u w:val="single"/>
              </w:rPr>
              <w:t>State Resources</w:t>
            </w:r>
          </w:p>
          <w:p w:rsidR="00A7186D" w:rsidRDefault="002E497F" w:rsidP="00680415">
            <w:pPr>
              <w:numPr>
                <w:ilvl w:val="0"/>
                <w:numId w:val="9"/>
              </w:numPr>
            </w:pPr>
            <w:r>
              <w:t xml:space="preserve">2007-2011 </w:t>
            </w:r>
            <w:r w:rsidR="00A7186D">
              <w:t>State Technology Plan</w:t>
            </w:r>
          </w:p>
          <w:p w:rsidR="00A7186D" w:rsidRDefault="00A7186D" w:rsidP="00680415">
            <w:pPr>
              <w:numPr>
                <w:ilvl w:val="0"/>
                <w:numId w:val="9"/>
              </w:numPr>
            </w:pPr>
            <w:r>
              <w:t>DESE technology planning website</w:t>
            </w:r>
          </w:p>
          <w:p w:rsidR="00A7186D" w:rsidRDefault="00A7186D" w:rsidP="00680415">
            <w:pPr>
              <w:ind w:left="72"/>
            </w:pPr>
          </w:p>
          <w:p w:rsidR="00A7186D" w:rsidRDefault="00A7186D" w:rsidP="00680415">
            <w:pPr>
              <w:ind w:left="72"/>
            </w:pPr>
          </w:p>
          <w:p w:rsidR="00A7186D" w:rsidRPr="00680415" w:rsidRDefault="00A7186D" w:rsidP="00246314">
            <w:pPr>
              <w:rPr>
                <w:b/>
                <w:u w:val="single"/>
              </w:rPr>
            </w:pPr>
            <w:r w:rsidRPr="00680415">
              <w:rPr>
                <w:b/>
                <w:u w:val="single"/>
              </w:rPr>
              <w:t>Additional Resources</w:t>
            </w:r>
          </w:p>
          <w:p w:rsidR="00A7186D" w:rsidRPr="00664890" w:rsidRDefault="00A7186D" w:rsidP="00680415">
            <w:pPr>
              <w:numPr>
                <w:ilvl w:val="0"/>
                <w:numId w:val="9"/>
              </w:numPr>
            </w:pPr>
            <w:r w:rsidRPr="00664890">
              <w:t>Adaptive Survey</w:t>
            </w:r>
          </w:p>
          <w:p w:rsidR="00064E1D" w:rsidRDefault="00064E1D" w:rsidP="00680415">
            <w:pPr>
              <w:numPr>
                <w:ilvl w:val="0"/>
                <w:numId w:val="9"/>
              </w:numPr>
            </w:pPr>
            <w:r>
              <w:t>A+ Schools report</w:t>
            </w:r>
          </w:p>
          <w:p w:rsidR="004544AE" w:rsidRDefault="004544AE" w:rsidP="00680415">
            <w:pPr>
              <w:numPr>
                <w:ilvl w:val="0"/>
                <w:numId w:val="9"/>
              </w:numPr>
            </w:pPr>
            <w:r>
              <w:t>8</w:t>
            </w:r>
            <w:r w:rsidRPr="004544AE">
              <w:rPr>
                <w:vertAlign w:val="superscript"/>
              </w:rPr>
              <w:t>th</w:t>
            </w:r>
            <w:r>
              <w:t xml:space="preserve"> grade tech assessments 2008, 2009</w:t>
            </w:r>
          </w:p>
          <w:p w:rsidR="000F0544" w:rsidRDefault="000F0544" w:rsidP="00680415">
            <w:pPr>
              <w:numPr>
                <w:ilvl w:val="0"/>
                <w:numId w:val="9"/>
              </w:numPr>
            </w:pPr>
            <w:r>
              <w:t>NETS-A, NETS-S,NETS-T</w:t>
            </w:r>
          </w:p>
          <w:p w:rsidR="00A7186D" w:rsidRDefault="00A7186D" w:rsidP="00680415">
            <w:pPr>
              <w:ind w:left="72"/>
            </w:pPr>
          </w:p>
          <w:p w:rsidR="0084581D" w:rsidRPr="00D0621D" w:rsidRDefault="0084581D" w:rsidP="00680415">
            <w:pPr>
              <w:ind w:left="72"/>
            </w:pPr>
          </w:p>
        </w:tc>
        <w:tc>
          <w:tcPr>
            <w:tcW w:w="3089" w:type="dxa"/>
          </w:tcPr>
          <w:p w:rsidR="00664890" w:rsidRDefault="00664890" w:rsidP="00246314"/>
          <w:p w:rsidR="00A7186D" w:rsidRDefault="00A7186D" w:rsidP="00246314">
            <w:r>
              <w:t>Local Assessments</w:t>
            </w:r>
          </w:p>
          <w:p w:rsidR="00A7186D" w:rsidRDefault="00A7186D" w:rsidP="00246314">
            <w:r>
              <w:t>Surveys</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664890" w:rsidRDefault="00664890" w:rsidP="00246314"/>
          <w:p w:rsidR="00A7186D" w:rsidRDefault="00A7186D" w:rsidP="00246314">
            <w:r>
              <w:t>Survey</w:t>
            </w:r>
          </w:p>
          <w:p w:rsidR="00A7186D" w:rsidRDefault="00A7186D" w:rsidP="00246314">
            <w:r>
              <w:t>Electronic Inventory System</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Standardized Assessments</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Surveys</w:t>
            </w:r>
          </w:p>
          <w:p w:rsidR="00A7186D" w:rsidRDefault="00A7186D" w:rsidP="00246314">
            <w:r>
              <w:t>Annual Reports</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District Strategic Plans</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Polices and regulations</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0F0544" w:rsidRDefault="000F0544" w:rsidP="00246314"/>
          <w:p w:rsidR="002E497F" w:rsidRDefault="002E497F" w:rsidP="00246314"/>
          <w:p w:rsidR="00A7186D" w:rsidRDefault="00A7186D" w:rsidP="00246314">
            <w:r>
              <w:t>Program evaluation report</w:t>
            </w:r>
          </w:p>
          <w:p w:rsidR="00A7186D" w:rsidRDefault="00A7186D" w:rsidP="00246314">
            <w:r>
              <w:t>ETS annual reports</w:t>
            </w:r>
          </w:p>
          <w:p w:rsidR="00A7186D" w:rsidRDefault="00A7186D" w:rsidP="00246314"/>
          <w:p w:rsidR="00A7186D" w:rsidRDefault="00A7186D" w:rsidP="00246314"/>
          <w:p w:rsidR="00A7186D" w:rsidRDefault="00A7186D" w:rsidP="00246314"/>
          <w:p w:rsidR="00064E1D" w:rsidRDefault="00064E1D" w:rsidP="00246314"/>
          <w:p w:rsidR="00A7186D" w:rsidRDefault="00A7186D" w:rsidP="00246314">
            <w:r>
              <w:t>DESE</w:t>
            </w:r>
          </w:p>
          <w:p w:rsidR="0038680C" w:rsidRDefault="0038680C" w:rsidP="00246314"/>
          <w:p w:rsidR="0038680C" w:rsidRDefault="0038680C" w:rsidP="00246314"/>
          <w:p w:rsidR="0038680C" w:rsidRDefault="0038680C" w:rsidP="00246314"/>
          <w:p w:rsidR="0038680C" w:rsidRDefault="0038680C" w:rsidP="00246314"/>
          <w:p w:rsidR="0038680C" w:rsidRDefault="0038680C" w:rsidP="00246314"/>
          <w:p w:rsidR="0038680C" w:rsidRDefault="00664890" w:rsidP="00246314">
            <w:r>
              <w:t>Assessment Results</w:t>
            </w:r>
          </w:p>
          <w:p w:rsidR="0038680C" w:rsidRDefault="0038680C" w:rsidP="0038680C">
            <w:r>
              <w:t>Program evaluation report</w:t>
            </w:r>
          </w:p>
          <w:p w:rsidR="0038680C" w:rsidRPr="00107197" w:rsidRDefault="0038680C" w:rsidP="00246314"/>
        </w:tc>
        <w:tc>
          <w:tcPr>
            <w:tcW w:w="2160" w:type="dxa"/>
          </w:tcPr>
          <w:p w:rsidR="00A7186D" w:rsidRDefault="00A7186D" w:rsidP="00246314">
            <w:r>
              <w:lastRenderedPageBreak/>
              <w:t>District and State</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District</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National</w:t>
            </w:r>
          </w:p>
          <w:p w:rsidR="00A7186D" w:rsidRDefault="00A7186D" w:rsidP="00246314">
            <w:r>
              <w:t>State</w:t>
            </w:r>
          </w:p>
          <w:p w:rsidR="00A7186D" w:rsidRDefault="00A7186D" w:rsidP="00246314">
            <w:r>
              <w:t>Local</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District</w:t>
            </w:r>
          </w:p>
          <w:p w:rsidR="00A7186D" w:rsidRDefault="00A7186D" w:rsidP="00246314">
            <w:r>
              <w:t>Buildings</w:t>
            </w:r>
          </w:p>
          <w:p w:rsidR="00A7186D" w:rsidRDefault="00A7186D" w:rsidP="00246314">
            <w:r>
              <w:t>MoreNet</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District</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District</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District</w:t>
            </w:r>
          </w:p>
          <w:p w:rsidR="00A7186D" w:rsidRDefault="00A7186D" w:rsidP="00246314"/>
          <w:p w:rsidR="00A7186D" w:rsidRDefault="00A7186D" w:rsidP="00246314"/>
          <w:p w:rsidR="00A7186D" w:rsidRDefault="00A7186D" w:rsidP="00246314"/>
          <w:p w:rsidR="00064E1D" w:rsidRDefault="00064E1D" w:rsidP="00246314"/>
          <w:p w:rsidR="00A7186D" w:rsidRDefault="00A7186D" w:rsidP="00246314">
            <w:r>
              <w:t>State</w:t>
            </w:r>
          </w:p>
          <w:p w:rsidR="00A7186D" w:rsidRDefault="00A7186D" w:rsidP="00246314"/>
          <w:p w:rsidR="0038680C" w:rsidRDefault="00664890" w:rsidP="00246314">
            <w:r>
              <w:t>CoSN</w:t>
            </w:r>
          </w:p>
          <w:p w:rsidR="0038680C" w:rsidRPr="00E43A78" w:rsidRDefault="0038680C" w:rsidP="00246314">
            <w:r>
              <w:t>District</w:t>
            </w:r>
          </w:p>
        </w:tc>
        <w:tc>
          <w:tcPr>
            <w:tcW w:w="1620" w:type="dxa"/>
          </w:tcPr>
          <w:p w:rsidR="00A7186D" w:rsidRDefault="00A7186D" w:rsidP="00246314">
            <w:r w:rsidRPr="00391E30">
              <w:lastRenderedPageBreak/>
              <w:t xml:space="preserve">TFA </w:t>
            </w:r>
            <w:r>
              <w:t>1,2,5</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TFA 1,4,5</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TFA 1</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TFA 3,4,5</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TFA 1,2</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TFA 1,3,4,5</w:t>
            </w:r>
          </w:p>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p w:rsidR="00A7186D" w:rsidRDefault="00A7186D" w:rsidP="00246314">
            <w:r>
              <w:t>TFA 1,2</w:t>
            </w:r>
          </w:p>
          <w:p w:rsidR="00A7186D" w:rsidRDefault="00A7186D" w:rsidP="00246314"/>
          <w:p w:rsidR="00A7186D" w:rsidRDefault="00A7186D" w:rsidP="00246314"/>
          <w:p w:rsidR="00A7186D" w:rsidRDefault="00A7186D" w:rsidP="00246314"/>
          <w:p w:rsidR="00A7186D" w:rsidRDefault="00A7186D" w:rsidP="00246314"/>
          <w:p w:rsidR="00064E1D" w:rsidRDefault="00064E1D" w:rsidP="00246314"/>
          <w:p w:rsidR="00A7186D" w:rsidRDefault="00A7186D" w:rsidP="00246314">
            <w:r>
              <w:t>TFA 1,2,3,4,5</w:t>
            </w:r>
          </w:p>
          <w:p w:rsidR="00A7186D" w:rsidRDefault="0038680C" w:rsidP="00246314">
            <w:r>
              <w:t>TFA 1,2</w:t>
            </w:r>
            <w:r w:rsidR="00664890">
              <w:t>,4</w:t>
            </w:r>
          </w:p>
          <w:p w:rsidR="00A7186D" w:rsidRDefault="0038680C" w:rsidP="0084581D">
            <w:r>
              <w:t>TFA 1,2</w:t>
            </w:r>
          </w:p>
          <w:p w:rsidR="0084581D" w:rsidRPr="00391E30" w:rsidRDefault="0084581D" w:rsidP="0084581D"/>
        </w:tc>
      </w:tr>
      <w:bookmarkEnd w:id="2"/>
    </w:tbl>
    <w:p w:rsidR="00924006" w:rsidRDefault="00924006" w:rsidP="00924006">
      <w:pPr>
        <w:jc w:val="right"/>
        <w:rPr>
          <w:b/>
          <w:u w:val="single"/>
        </w:rPr>
      </w:pPr>
    </w:p>
    <w:p w:rsidR="006C34F4" w:rsidRDefault="006C34F4" w:rsidP="008F5BC4">
      <w:pPr>
        <w:jc w:val="right"/>
        <w:rPr>
          <w:i/>
        </w:rPr>
      </w:pPr>
    </w:p>
    <w:p w:rsidR="006C34F4" w:rsidRDefault="006C34F4" w:rsidP="008F5BC4">
      <w:pPr>
        <w:jc w:val="right"/>
        <w:rPr>
          <w:i/>
        </w:rPr>
      </w:pPr>
    </w:p>
    <w:p w:rsidR="0034634E" w:rsidRDefault="0034634E" w:rsidP="008F5BC4">
      <w:pPr>
        <w:jc w:val="right"/>
        <w:rPr>
          <w:i/>
        </w:rPr>
      </w:pPr>
    </w:p>
    <w:p w:rsidR="0034634E" w:rsidRDefault="0034634E" w:rsidP="008F5BC4">
      <w:pPr>
        <w:jc w:val="right"/>
        <w:rPr>
          <w:i/>
        </w:rPr>
      </w:pPr>
    </w:p>
    <w:p w:rsidR="0034634E" w:rsidRDefault="0034634E" w:rsidP="008F5BC4">
      <w:pPr>
        <w:jc w:val="right"/>
        <w:rPr>
          <w:i/>
        </w:rPr>
      </w:pPr>
    </w:p>
    <w:p w:rsidR="006C34F4" w:rsidRDefault="006C34F4" w:rsidP="008F5BC4">
      <w:pPr>
        <w:jc w:val="right"/>
        <w:rPr>
          <w:i/>
        </w:rPr>
      </w:pPr>
    </w:p>
    <w:p w:rsidR="008F5BC4" w:rsidRDefault="008F5BC4" w:rsidP="008F5BC4">
      <w:pPr>
        <w:jc w:val="right"/>
        <w:rPr>
          <w:i/>
        </w:rPr>
      </w:pPr>
      <w:r>
        <w:rPr>
          <w:i/>
        </w:rPr>
        <w:lastRenderedPageBreak/>
        <w:t xml:space="preserve">Evaluation of Plan </w:t>
      </w:r>
      <w:r w:rsidR="00680415">
        <w:rPr>
          <w:i/>
        </w:rPr>
        <w:t>2010-2103</w:t>
      </w:r>
      <w:r>
        <w:rPr>
          <w:i/>
        </w:rPr>
        <w:t xml:space="preserve"> </w:t>
      </w:r>
    </w:p>
    <w:p w:rsidR="008F5BC4" w:rsidRDefault="008F5BC4" w:rsidP="008F5BC4">
      <w:pPr>
        <w:jc w:val="right"/>
      </w:pPr>
      <w:r>
        <w:rPr>
          <w:noProof/>
        </w:rPr>
        <w:pict>
          <v:line id="_x0000_s1260" style="position:absolute;left:0;text-align:left;flip:x;z-index:251666432" from="0,4.2pt" to="468pt,4.2pt"/>
        </w:pict>
      </w:r>
    </w:p>
    <w:p w:rsidR="008F5BC4" w:rsidRDefault="008F5BC4" w:rsidP="008F5BC4">
      <w:pPr>
        <w:rPr>
          <w:b/>
          <w:sz w:val="32"/>
          <w:szCs w:val="32"/>
        </w:rPr>
      </w:pPr>
    </w:p>
    <w:p w:rsidR="008F5BC4" w:rsidRDefault="008F5BC4" w:rsidP="008F5BC4">
      <w:pPr>
        <w:shd w:val="clear" w:color="auto" w:fill="C0C0C0"/>
        <w:ind w:left="-180"/>
        <w:jc w:val="center"/>
        <w:rPr>
          <w:b/>
        </w:rPr>
      </w:pPr>
      <w:r w:rsidRPr="008E3393">
        <w:rPr>
          <w:b/>
        </w:rPr>
        <w:t>TFA 1 Student Learning</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3"/>
        <w:gridCol w:w="3577"/>
        <w:gridCol w:w="2880"/>
      </w:tblGrid>
      <w:tr w:rsidR="008F5BC4" w:rsidTr="008F5BC4">
        <w:tc>
          <w:tcPr>
            <w:tcW w:w="3083" w:type="dxa"/>
          </w:tcPr>
          <w:p w:rsidR="008F5BC4" w:rsidRPr="008F5BC4" w:rsidRDefault="008F5BC4" w:rsidP="008F5BC4">
            <w:pPr>
              <w:rPr>
                <w:b/>
              </w:rPr>
            </w:pPr>
            <w:r w:rsidRPr="008F5BC4">
              <w:rPr>
                <w:b/>
              </w:rPr>
              <w:t>Action Plan</w:t>
            </w:r>
          </w:p>
        </w:tc>
        <w:tc>
          <w:tcPr>
            <w:tcW w:w="3577" w:type="dxa"/>
          </w:tcPr>
          <w:p w:rsidR="008F5BC4" w:rsidRPr="008F5BC4" w:rsidRDefault="008F5BC4" w:rsidP="008F5BC4">
            <w:pPr>
              <w:rPr>
                <w:b/>
              </w:rPr>
            </w:pPr>
            <w:r w:rsidRPr="008F5BC4">
              <w:rPr>
                <w:b/>
              </w:rPr>
              <w:t>Result</w:t>
            </w:r>
          </w:p>
        </w:tc>
        <w:tc>
          <w:tcPr>
            <w:tcW w:w="2880" w:type="dxa"/>
          </w:tcPr>
          <w:p w:rsidR="008F5BC4" w:rsidRPr="008F5BC4" w:rsidRDefault="008F5BC4" w:rsidP="008F5BC4">
            <w:pPr>
              <w:rPr>
                <w:b/>
              </w:rPr>
            </w:pPr>
            <w:r w:rsidRPr="008F5BC4">
              <w:rPr>
                <w:b/>
              </w:rPr>
              <w:t>Status</w:t>
            </w:r>
          </w:p>
        </w:tc>
      </w:tr>
      <w:tr w:rsidR="008F5BC4" w:rsidTr="008F5BC4">
        <w:tc>
          <w:tcPr>
            <w:tcW w:w="3083" w:type="dxa"/>
          </w:tcPr>
          <w:p w:rsidR="008F5BC4" w:rsidRDefault="008F5BC4" w:rsidP="008F5BC4">
            <w:r>
              <w:t>Open labs during school times</w:t>
            </w:r>
          </w:p>
          <w:p w:rsidR="008F5BC4" w:rsidRDefault="008F5BC4" w:rsidP="008F5BC4"/>
        </w:tc>
        <w:tc>
          <w:tcPr>
            <w:tcW w:w="3577" w:type="dxa"/>
          </w:tcPr>
          <w:p w:rsidR="008F5BC4" w:rsidRDefault="008F5BC4" w:rsidP="008F5BC4">
            <w:r>
              <w:t>Flexible schedules</w:t>
            </w:r>
          </w:p>
        </w:tc>
        <w:tc>
          <w:tcPr>
            <w:tcW w:w="2880" w:type="dxa"/>
          </w:tcPr>
          <w:p w:rsidR="008F5BC4" w:rsidRDefault="008F5BC4" w:rsidP="008F5BC4">
            <w:r w:rsidRPr="009E23F2">
              <w:t>Per school</w:t>
            </w:r>
          </w:p>
          <w:p w:rsidR="008F5BC4" w:rsidRDefault="008F5BC4" w:rsidP="008F5BC4"/>
        </w:tc>
      </w:tr>
      <w:tr w:rsidR="008F5BC4" w:rsidTr="008F5BC4">
        <w:tc>
          <w:tcPr>
            <w:tcW w:w="3083" w:type="dxa"/>
          </w:tcPr>
          <w:p w:rsidR="008F5BC4" w:rsidRDefault="008F5BC4" w:rsidP="008F5BC4">
            <w:r>
              <w:t xml:space="preserve">Increase eMINTS </w:t>
            </w:r>
            <w:r w:rsidR="000F0544">
              <w:t>classroom-</w:t>
            </w:r>
            <w:r>
              <w:t>ms</w:t>
            </w:r>
          </w:p>
          <w:p w:rsidR="008F5BC4" w:rsidRDefault="008F5BC4" w:rsidP="008F5BC4"/>
        </w:tc>
        <w:tc>
          <w:tcPr>
            <w:tcW w:w="3577" w:type="dxa"/>
          </w:tcPr>
          <w:p w:rsidR="008F5BC4" w:rsidRDefault="008F5BC4" w:rsidP="008F5BC4">
            <w:r>
              <w:t>Have increased the number of classrooms, teachers and students within the T3 program. Currently in its second year of implementation.  72 teachers and classrooms each year vs. 25 in eMints</w:t>
            </w:r>
          </w:p>
        </w:tc>
        <w:tc>
          <w:tcPr>
            <w:tcW w:w="2880" w:type="dxa"/>
          </w:tcPr>
          <w:p w:rsidR="008F5BC4" w:rsidRDefault="008F5BC4" w:rsidP="008F5BC4">
            <w:r>
              <w:t>On-going</w:t>
            </w:r>
          </w:p>
          <w:p w:rsidR="008F5BC4" w:rsidRDefault="008F5BC4" w:rsidP="008F5BC4">
            <w:r w:rsidRPr="009E23F2">
              <w:t>Added 75 T3 last year and 72 T3 teachers this year.</w:t>
            </w:r>
          </w:p>
        </w:tc>
      </w:tr>
      <w:tr w:rsidR="008F5BC4" w:rsidTr="008F5BC4">
        <w:tc>
          <w:tcPr>
            <w:tcW w:w="3083" w:type="dxa"/>
          </w:tcPr>
          <w:p w:rsidR="008F5BC4" w:rsidRDefault="008F5BC4" w:rsidP="008F5BC4">
            <w:r>
              <w:t>Student loan program initiated to lend older tech to students</w:t>
            </w:r>
          </w:p>
        </w:tc>
        <w:tc>
          <w:tcPr>
            <w:tcW w:w="3577" w:type="dxa"/>
          </w:tcPr>
          <w:p w:rsidR="008F5BC4" w:rsidRDefault="008F5BC4" w:rsidP="008F5BC4"/>
        </w:tc>
        <w:tc>
          <w:tcPr>
            <w:tcW w:w="2880" w:type="dxa"/>
          </w:tcPr>
          <w:p w:rsidR="008F5BC4" w:rsidRPr="009E23F2" w:rsidRDefault="008F5BC4" w:rsidP="008F5BC4">
            <w:r w:rsidRPr="009E23F2">
              <w:t>Licensing issues and older equipment is over 6 years old</w:t>
            </w:r>
          </w:p>
        </w:tc>
      </w:tr>
      <w:tr w:rsidR="008F5BC4" w:rsidTr="008F5BC4">
        <w:tc>
          <w:tcPr>
            <w:tcW w:w="3083" w:type="dxa"/>
          </w:tcPr>
          <w:p w:rsidR="008F5BC4" w:rsidRDefault="008F5BC4" w:rsidP="008F5BC4">
            <w:r>
              <w:t>Investigate 1 to 1 initiative (maybe pilot 7</w:t>
            </w:r>
            <w:r w:rsidRPr="008F5BC4">
              <w:rPr>
                <w:vertAlign w:val="superscript"/>
              </w:rPr>
              <w:t>th</w:t>
            </w:r>
            <w:r>
              <w:t xml:space="preserve"> and 9</w:t>
            </w:r>
            <w:r w:rsidRPr="008F5BC4">
              <w:rPr>
                <w:vertAlign w:val="superscript"/>
              </w:rPr>
              <w:t>th</w:t>
            </w:r>
            <w:r>
              <w:t xml:space="preserve"> grades)</w:t>
            </w:r>
          </w:p>
        </w:tc>
        <w:tc>
          <w:tcPr>
            <w:tcW w:w="3577" w:type="dxa"/>
          </w:tcPr>
          <w:p w:rsidR="008F5BC4" w:rsidRDefault="008F5BC4" w:rsidP="008F5BC4">
            <w:r>
              <w:t>DTC investigated and determined too costly at this time</w:t>
            </w:r>
          </w:p>
        </w:tc>
        <w:tc>
          <w:tcPr>
            <w:tcW w:w="2880" w:type="dxa"/>
          </w:tcPr>
          <w:p w:rsidR="008F5BC4" w:rsidRPr="009E23F2" w:rsidRDefault="008F5BC4" w:rsidP="008F5BC4">
            <w:r w:rsidRPr="009E23F2">
              <w:t>Complete.  District will not be doing this after considering finances.</w:t>
            </w:r>
          </w:p>
        </w:tc>
      </w:tr>
      <w:tr w:rsidR="008F5BC4" w:rsidTr="008F5BC4">
        <w:tc>
          <w:tcPr>
            <w:tcW w:w="3083" w:type="dxa"/>
          </w:tcPr>
          <w:p w:rsidR="008F5BC4" w:rsidRDefault="008F5BC4" w:rsidP="008F5BC4">
            <w:r>
              <w:t>After hour labs developed</w:t>
            </w:r>
          </w:p>
          <w:p w:rsidR="008F5BC4" w:rsidRDefault="008F5BC4" w:rsidP="008F5BC4"/>
        </w:tc>
        <w:tc>
          <w:tcPr>
            <w:tcW w:w="3577" w:type="dxa"/>
          </w:tcPr>
          <w:p w:rsidR="008F5BC4" w:rsidRDefault="008F5BC4" w:rsidP="008F5BC4"/>
        </w:tc>
        <w:tc>
          <w:tcPr>
            <w:tcW w:w="2880" w:type="dxa"/>
          </w:tcPr>
          <w:p w:rsidR="008F5BC4" w:rsidRPr="009E23F2" w:rsidRDefault="008F5BC4" w:rsidP="008F5BC4">
            <w:r w:rsidRPr="009E23F2">
              <w:t>No progress; staffing an issue</w:t>
            </w:r>
          </w:p>
        </w:tc>
      </w:tr>
      <w:tr w:rsidR="008F5BC4" w:rsidTr="008F5BC4">
        <w:tc>
          <w:tcPr>
            <w:tcW w:w="3083" w:type="dxa"/>
          </w:tcPr>
          <w:p w:rsidR="008F5BC4" w:rsidRDefault="008F5BC4" w:rsidP="008F5BC4">
            <w:r>
              <w:t>Increase Number of computers in elementary classrooms</w:t>
            </w:r>
          </w:p>
        </w:tc>
        <w:tc>
          <w:tcPr>
            <w:tcW w:w="3577" w:type="dxa"/>
          </w:tcPr>
          <w:p w:rsidR="008F5BC4" w:rsidRDefault="008F5BC4" w:rsidP="008F5BC4"/>
        </w:tc>
        <w:tc>
          <w:tcPr>
            <w:tcW w:w="2880" w:type="dxa"/>
          </w:tcPr>
          <w:p w:rsidR="008F5BC4" w:rsidRPr="009E23F2" w:rsidRDefault="008F5BC4" w:rsidP="008F5BC4">
            <w:r w:rsidRPr="009E23F2">
              <w:t>Ncomputing; Behind state average per student</w:t>
            </w:r>
          </w:p>
        </w:tc>
      </w:tr>
      <w:tr w:rsidR="008F5BC4" w:rsidTr="008F5BC4">
        <w:tc>
          <w:tcPr>
            <w:tcW w:w="3083" w:type="dxa"/>
          </w:tcPr>
          <w:p w:rsidR="008F5BC4" w:rsidRDefault="008F5BC4" w:rsidP="008F5BC4">
            <w:r>
              <w:t>Increase number of mini computer labs in high school classrooms</w:t>
            </w:r>
          </w:p>
        </w:tc>
        <w:tc>
          <w:tcPr>
            <w:tcW w:w="3577" w:type="dxa"/>
          </w:tcPr>
          <w:p w:rsidR="008F5BC4" w:rsidRDefault="008F5BC4" w:rsidP="008F5BC4"/>
        </w:tc>
        <w:tc>
          <w:tcPr>
            <w:tcW w:w="2880" w:type="dxa"/>
          </w:tcPr>
          <w:p w:rsidR="008F5BC4" w:rsidRDefault="008F5BC4" w:rsidP="008F5BC4">
            <w:r w:rsidRPr="009E23F2">
              <w:t>Added one Special Ed and one Fast Math; Behind state average per student</w:t>
            </w:r>
          </w:p>
        </w:tc>
      </w:tr>
    </w:tbl>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p>
    <w:p w:rsidR="006C34F4" w:rsidRDefault="006C34F4" w:rsidP="008F5BC4">
      <w:pPr>
        <w:jc w:val="right"/>
        <w:rPr>
          <w:i/>
        </w:rPr>
      </w:pPr>
    </w:p>
    <w:p w:rsidR="008F5BC4" w:rsidRDefault="008F5BC4" w:rsidP="008F5BC4">
      <w:pPr>
        <w:jc w:val="right"/>
        <w:rPr>
          <w:i/>
        </w:rPr>
      </w:pPr>
    </w:p>
    <w:p w:rsidR="008F5BC4" w:rsidRDefault="008F5BC4" w:rsidP="008F5BC4">
      <w:pPr>
        <w:jc w:val="right"/>
        <w:rPr>
          <w:i/>
        </w:rPr>
      </w:pPr>
    </w:p>
    <w:p w:rsidR="008F5BC4" w:rsidRDefault="008F5BC4" w:rsidP="008F5BC4">
      <w:pPr>
        <w:jc w:val="right"/>
        <w:rPr>
          <w:i/>
        </w:rPr>
      </w:pPr>
      <w:r>
        <w:rPr>
          <w:i/>
        </w:rPr>
        <w:t xml:space="preserve">Evaluation of Plan </w:t>
      </w:r>
      <w:r w:rsidR="00692B88">
        <w:rPr>
          <w:i/>
        </w:rPr>
        <w:t>2007-2010</w:t>
      </w:r>
      <w:r>
        <w:rPr>
          <w:i/>
        </w:rPr>
        <w:t xml:space="preserve"> </w:t>
      </w:r>
    </w:p>
    <w:p w:rsidR="008F5BC4" w:rsidRDefault="008F5BC4" w:rsidP="008F5BC4">
      <w:pPr>
        <w:jc w:val="right"/>
      </w:pPr>
      <w:r>
        <w:rPr>
          <w:noProof/>
        </w:rPr>
        <w:pict>
          <v:line id="_x0000_s1261" style="position:absolute;left:0;text-align:left;flip:x;z-index:251667456" from="0,4.2pt" to="468pt,4.2pt"/>
        </w:pict>
      </w:r>
    </w:p>
    <w:p w:rsidR="008F5BC4" w:rsidRDefault="008F5BC4" w:rsidP="008F5BC4"/>
    <w:p w:rsidR="008F5BC4" w:rsidRDefault="008F5BC4" w:rsidP="008F5BC4">
      <w:pPr>
        <w:shd w:val="clear" w:color="auto" w:fill="C0C0C0"/>
        <w:jc w:val="center"/>
        <w:rPr>
          <w:b/>
        </w:rPr>
      </w:pPr>
      <w:r w:rsidRPr="006D2A7D">
        <w:rPr>
          <w:b/>
        </w:rPr>
        <w:t xml:space="preserve">TFA </w:t>
      </w:r>
      <w:r>
        <w:rPr>
          <w:b/>
        </w:rPr>
        <w:t>1</w:t>
      </w:r>
      <w:r w:rsidRPr="006D2A7D">
        <w:rPr>
          <w:b/>
        </w:rPr>
        <w:t xml:space="preserve"> </w:t>
      </w:r>
      <w:r>
        <w:rPr>
          <w:b/>
        </w:rPr>
        <w:t>Student Learning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9"/>
        <w:gridCol w:w="64"/>
        <w:gridCol w:w="3577"/>
        <w:gridCol w:w="2880"/>
      </w:tblGrid>
      <w:tr w:rsidR="008F5BC4" w:rsidTr="008F5BC4">
        <w:tc>
          <w:tcPr>
            <w:tcW w:w="2839" w:type="dxa"/>
          </w:tcPr>
          <w:p w:rsidR="008F5BC4" w:rsidRPr="008F5BC4" w:rsidRDefault="008F5BC4" w:rsidP="008F5BC4">
            <w:pPr>
              <w:rPr>
                <w:b/>
              </w:rPr>
            </w:pPr>
            <w:r w:rsidRPr="008F5BC4">
              <w:rPr>
                <w:b/>
              </w:rPr>
              <w:t>Action Plan</w:t>
            </w:r>
          </w:p>
        </w:tc>
        <w:tc>
          <w:tcPr>
            <w:tcW w:w="3641" w:type="dxa"/>
            <w:gridSpan w:val="2"/>
          </w:tcPr>
          <w:p w:rsidR="008F5BC4" w:rsidRPr="008F5BC4" w:rsidRDefault="008F5BC4" w:rsidP="008F5BC4">
            <w:pPr>
              <w:rPr>
                <w:b/>
              </w:rPr>
            </w:pPr>
            <w:r w:rsidRPr="008F5BC4">
              <w:rPr>
                <w:b/>
              </w:rPr>
              <w:t>Result</w:t>
            </w:r>
          </w:p>
        </w:tc>
        <w:tc>
          <w:tcPr>
            <w:tcW w:w="2880" w:type="dxa"/>
          </w:tcPr>
          <w:p w:rsidR="008F5BC4" w:rsidRPr="008F5BC4" w:rsidRDefault="008F5BC4" w:rsidP="008F5BC4">
            <w:pPr>
              <w:rPr>
                <w:b/>
              </w:rPr>
            </w:pPr>
            <w:r w:rsidRPr="008F5BC4">
              <w:rPr>
                <w:b/>
              </w:rPr>
              <w:t>Status</w:t>
            </w:r>
          </w:p>
        </w:tc>
      </w:tr>
      <w:tr w:rsidR="008F5BC4" w:rsidTr="008F5BC4">
        <w:tc>
          <w:tcPr>
            <w:tcW w:w="2839" w:type="dxa"/>
          </w:tcPr>
          <w:p w:rsidR="008F5BC4" w:rsidRDefault="008F5BC4" w:rsidP="008F5BC4">
            <w:r>
              <w:t>Educate students and staff on NETS for students</w:t>
            </w:r>
          </w:p>
        </w:tc>
        <w:tc>
          <w:tcPr>
            <w:tcW w:w="3641" w:type="dxa"/>
            <w:gridSpan w:val="2"/>
          </w:tcPr>
          <w:p w:rsidR="008F5BC4" w:rsidRDefault="008F5BC4" w:rsidP="008F5BC4">
            <w:r>
              <w:t>Have started an awareness initiative by posting the NETS in the labs across the District and educating teachers on the NETS</w:t>
            </w:r>
          </w:p>
        </w:tc>
        <w:tc>
          <w:tcPr>
            <w:tcW w:w="2880" w:type="dxa"/>
          </w:tcPr>
          <w:p w:rsidR="008F5BC4" w:rsidRDefault="008F5BC4" w:rsidP="008F5BC4">
            <w:r>
              <w:t>On-going</w:t>
            </w:r>
          </w:p>
        </w:tc>
      </w:tr>
      <w:tr w:rsidR="008F5BC4" w:rsidTr="008F5BC4">
        <w:tc>
          <w:tcPr>
            <w:tcW w:w="2839" w:type="dxa"/>
          </w:tcPr>
          <w:p w:rsidR="008F5BC4" w:rsidRDefault="008F5BC4" w:rsidP="008F5BC4">
            <w:r>
              <w:t>Identify or develop NETS student assessment</w:t>
            </w:r>
          </w:p>
          <w:p w:rsidR="008F5BC4" w:rsidRDefault="008F5BC4" w:rsidP="008F5BC4"/>
        </w:tc>
        <w:tc>
          <w:tcPr>
            <w:tcW w:w="3641" w:type="dxa"/>
            <w:gridSpan w:val="2"/>
          </w:tcPr>
          <w:p w:rsidR="008F5BC4" w:rsidRDefault="008F5BC4" w:rsidP="008F5BC4">
            <w:r>
              <w:t>Assessed 8</w:t>
            </w:r>
            <w:r w:rsidRPr="008F5BC4">
              <w:rPr>
                <w:vertAlign w:val="superscript"/>
              </w:rPr>
              <w:t>th</w:t>
            </w:r>
            <w:r>
              <w:t xml:space="preserve"> grade students in year 2008 and 2009; test has been updated for new standards</w:t>
            </w:r>
          </w:p>
        </w:tc>
        <w:tc>
          <w:tcPr>
            <w:tcW w:w="2880" w:type="dxa"/>
          </w:tcPr>
          <w:p w:rsidR="008F5BC4" w:rsidRDefault="008F5BC4" w:rsidP="008F5BC4">
            <w:r>
              <w:t>Second year; scores are increasing</w:t>
            </w:r>
          </w:p>
        </w:tc>
      </w:tr>
      <w:tr w:rsidR="008F5BC4" w:rsidTr="008F5BC4">
        <w:tc>
          <w:tcPr>
            <w:tcW w:w="2839" w:type="dxa"/>
          </w:tcPr>
          <w:p w:rsidR="008F5BC4" w:rsidRDefault="008F5BC4" w:rsidP="008F5BC4">
            <w:r>
              <w:t>Develop student materials to increase student technology skills</w:t>
            </w:r>
          </w:p>
        </w:tc>
        <w:tc>
          <w:tcPr>
            <w:tcW w:w="3641" w:type="dxa"/>
            <w:gridSpan w:val="2"/>
          </w:tcPr>
          <w:p w:rsidR="008F5BC4" w:rsidRDefault="008F5BC4" w:rsidP="008F5BC4"/>
        </w:tc>
        <w:tc>
          <w:tcPr>
            <w:tcW w:w="2880" w:type="dxa"/>
          </w:tcPr>
          <w:p w:rsidR="008F5BC4" w:rsidRDefault="008F5BC4" w:rsidP="008F5BC4">
            <w:r>
              <w:t>Some individual schools have started creating materials</w:t>
            </w:r>
          </w:p>
        </w:tc>
      </w:tr>
      <w:tr w:rsidR="008F5BC4" w:rsidTr="008F5BC4">
        <w:tc>
          <w:tcPr>
            <w:tcW w:w="2839" w:type="dxa"/>
          </w:tcPr>
          <w:p w:rsidR="008F5BC4" w:rsidRDefault="008F5BC4" w:rsidP="008F5BC4">
            <w:r>
              <w:t>Integration of NETS into Curriculum</w:t>
            </w:r>
          </w:p>
        </w:tc>
        <w:tc>
          <w:tcPr>
            <w:tcW w:w="3641" w:type="dxa"/>
            <w:gridSpan w:val="2"/>
          </w:tcPr>
          <w:p w:rsidR="008F5BC4" w:rsidRDefault="008F5BC4" w:rsidP="008F5BC4">
            <w:r>
              <w:t>Hired technology curriculum writers to incorporate technology skill activities in curriculum as it is being developed</w:t>
            </w:r>
          </w:p>
        </w:tc>
        <w:tc>
          <w:tcPr>
            <w:tcW w:w="2880" w:type="dxa"/>
          </w:tcPr>
          <w:p w:rsidR="008F5BC4" w:rsidRDefault="008F5BC4" w:rsidP="008F5BC4">
            <w:r>
              <w:t>On-going</w:t>
            </w:r>
          </w:p>
        </w:tc>
      </w:tr>
      <w:tr w:rsidR="008F5BC4" w:rsidTr="008F5BC4">
        <w:tc>
          <w:tcPr>
            <w:tcW w:w="2903" w:type="dxa"/>
            <w:gridSpan w:val="2"/>
          </w:tcPr>
          <w:p w:rsidR="008F5BC4" w:rsidRDefault="008F5BC4" w:rsidP="008F5BC4">
            <w:r>
              <w:t xml:space="preserve">Consult with </w:t>
            </w:r>
            <w:smartTag w:uri="urn:schemas-microsoft-com:office:smarttags" w:element="place">
              <w:smartTag w:uri="urn:schemas-microsoft-com:office:smarttags" w:element="City">
                <w:r>
                  <w:t>ADA</w:t>
                </w:r>
              </w:smartTag>
            </w:smartTag>
            <w:r>
              <w:t xml:space="preserve"> Advisory Committee</w:t>
            </w:r>
          </w:p>
          <w:p w:rsidR="008F5BC4" w:rsidRDefault="008F5BC4" w:rsidP="008F5BC4"/>
        </w:tc>
        <w:tc>
          <w:tcPr>
            <w:tcW w:w="3577" w:type="dxa"/>
          </w:tcPr>
          <w:p w:rsidR="008F5BC4" w:rsidRDefault="008F5BC4" w:rsidP="008F5BC4">
            <w:r>
              <w:t>Technology representative is part of the ADA committee.</w:t>
            </w:r>
          </w:p>
        </w:tc>
        <w:tc>
          <w:tcPr>
            <w:tcW w:w="2880" w:type="dxa"/>
          </w:tcPr>
          <w:p w:rsidR="008F5BC4" w:rsidRDefault="008F5BC4" w:rsidP="008F5BC4">
            <w:r>
              <w:t>ADA Chairman is on Technology Committee</w:t>
            </w:r>
          </w:p>
        </w:tc>
      </w:tr>
      <w:tr w:rsidR="008F5BC4" w:rsidTr="008F5BC4">
        <w:tc>
          <w:tcPr>
            <w:tcW w:w="2903" w:type="dxa"/>
            <w:gridSpan w:val="2"/>
          </w:tcPr>
          <w:p w:rsidR="008F5BC4" w:rsidRDefault="008F5BC4" w:rsidP="008F5BC4">
            <w:r>
              <w:t>Identify and increase use of software and hardware to improve student engagement in FHSD curriculum</w:t>
            </w:r>
          </w:p>
        </w:tc>
        <w:tc>
          <w:tcPr>
            <w:tcW w:w="3577" w:type="dxa"/>
          </w:tcPr>
          <w:p w:rsidR="008F5BC4" w:rsidRDefault="008F5BC4" w:rsidP="008F5BC4">
            <w:r>
              <w:t>Progress has been made using Sharepoint to share lessons plans integrating technology.</w:t>
            </w:r>
          </w:p>
        </w:tc>
        <w:tc>
          <w:tcPr>
            <w:tcW w:w="2880" w:type="dxa"/>
          </w:tcPr>
          <w:p w:rsidR="008F5BC4" w:rsidRDefault="008F5BC4" w:rsidP="008F5BC4">
            <w:r>
              <w:t>On-going – reviewing using blogs and social networks;</w:t>
            </w:r>
          </w:p>
          <w:p w:rsidR="008F5BC4" w:rsidRDefault="008F5BC4" w:rsidP="008F5BC4">
            <w:r>
              <w:t>Study Island; Rigby Reads</w:t>
            </w:r>
          </w:p>
        </w:tc>
      </w:tr>
      <w:tr w:rsidR="008F5BC4" w:rsidTr="008F5BC4">
        <w:tc>
          <w:tcPr>
            <w:tcW w:w="2903" w:type="dxa"/>
            <w:gridSpan w:val="2"/>
          </w:tcPr>
          <w:p w:rsidR="008F5BC4" w:rsidRDefault="008F5BC4" w:rsidP="008F5BC4">
            <w:r>
              <w:t>Provide professional development to both certified and support staff on integrating technology into literacy for students with disabilities</w:t>
            </w:r>
          </w:p>
        </w:tc>
        <w:tc>
          <w:tcPr>
            <w:tcW w:w="3577" w:type="dxa"/>
          </w:tcPr>
          <w:p w:rsidR="008F5BC4" w:rsidRDefault="008F5BC4" w:rsidP="008F5BC4">
            <w:r>
              <w:t>The creation of the T3a program is targeted towards special education teachers working with students with disabilities.</w:t>
            </w:r>
          </w:p>
        </w:tc>
        <w:tc>
          <w:tcPr>
            <w:tcW w:w="2880" w:type="dxa"/>
          </w:tcPr>
          <w:p w:rsidR="008F5BC4" w:rsidRDefault="008F5BC4" w:rsidP="008F5BC4">
            <w:r>
              <w:t>T3a is up and running and will be continued</w:t>
            </w:r>
          </w:p>
          <w:p w:rsidR="008F5BC4" w:rsidRDefault="008F5BC4" w:rsidP="008F5BC4"/>
        </w:tc>
      </w:tr>
    </w:tbl>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Pr>
        <w:jc w:val="right"/>
        <w:rPr>
          <w:i/>
        </w:rPr>
      </w:pPr>
      <w:r>
        <w:rPr>
          <w:i/>
        </w:rPr>
        <w:lastRenderedPageBreak/>
        <w:t xml:space="preserve">Evaluation of Plan </w:t>
      </w:r>
      <w:r w:rsidR="00692B88">
        <w:rPr>
          <w:i/>
        </w:rPr>
        <w:t>2007-2010</w:t>
      </w:r>
      <w:r>
        <w:rPr>
          <w:i/>
        </w:rPr>
        <w:t xml:space="preserve"> </w:t>
      </w:r>
    </w:p>
    <w:p w:rsidR="008F5BC4" w:rsidRDefault="008F5BC4" w:rsidP="008F5BC4">
      <w:pPr>
        <w:jc w:val="right"/>
      </w:pPr>
      <w:r>
        <w:rPr>
          <w:noProof/>
        </w:rPr>
        <w:pict>
          <v:line id="_x0000_s1263" style="position:absolute;left:0;text-align:left;flip:x;z-index:251669504" from="0,4.2pt" to="468pt,4.2pt"/>
        </w:pict>
      </w:r>
    </w:p>
    <w:p w:rsidR="008F5BC4" w:rsidRDefault="008F5BC4" w:rsidP="008F5BC4"/>
    <w:p w:rsidR="008F5BC4" w:rsidRDefault="008F5BC4" w:rsidP="008F5BC4">
      <w:pPr>
        <w:shd w:val="clear" w:color="auto" w:fill="C0C0C0"/>
        <w:jc w:val="center"/>
        <w:rPr>
          <w:b/>
        </w:rPr>
      </w:pPr>
      <w:r w:rsidRPr="006D2A7D">
        <w:rPr>
          <w:b/>
        </w:rPr>
        <w:t xml:space="preserve">TFA </w:t>
      </w:r>
      <w:r>
        <w:rPr>
          <w:b/>
        </w:rPr>
        <w:t>2</w:t>
      </w:r>
      <w:r w:rsidRPr="006D2A7D">
        <w:rPr>
          <w:b/>
        </w:rPr>
        <w:t xml:space="preserve"> </w:t>
      </w:r>
      <w:r>
        <w:rPr>
          <w:b/>
        </w:rPr>
        <w:t>Teacher Preparation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0"/>
        <w:gridCol w:w="3510"/>
        <w:gridCol w:w="2880"/>
      </w:tblGrid>
      <w:tr w:rsidR="008F5BC4" w:rsidTr="008F5BC4">
        <w:tc>
          <w:tcPr>
            <w:tcW w:w="2970" w:type="dxa"/>
          </w:tcPr>
          <w:p w:rsidR="008F5BC4" w:rsidRPr="008F5BC4" w:rsidRDefault="008F5BC4" w:rsidP="008F5BC4">
            <w:pPr>
              <w:rPr>
                <w:b/>
              </w:rPr>
            </w:pPr>
            <w:r w:rsidRPr="008F5BC4">
              <w:rPr>
                <w:b/>
              </w:rPr>
              <w:t>Action Plan</w:t>
            </w:r>
          </w:p>
        </w:tc>
        <w:tc>
          <w:tcPr>
            <w:tcW w:w="3510" w:type="dxa"/>
          </w:tcPr>
          <w:p w:rsidR="008F5BC4" w:rsidRPr="008F5BC4" w:rsidRDefault="008F5BC4" w:rsidP="008F5BC4">
            <w:pPr>
              <w:rPr>
                <w:b/>
              </w:rPr>
            </w:pPr>
            <w:r w:rsidRPr="008F5BC4">
              <w:rPr>
                <w:b/>
              </w:rPr>
              <w:t>Result</w:t>
            </w:r>
          </w:p>
        </w:tc>
        <w:tc>
          <w:tcPr>
            <w:tcW w:w="2880" w:type="dxa"/>
          </w:tcPr>
          <w:p w:rsidR="008F5BC4" w:rsidRPr="008F5BC4" w:rsidRDefault="008F5BC4" w:rsidP="008F5BC4">
            <w:pPr>
              <w:rPr>
                <w:b/>
              </w:rPr>
            </w:pPr>
            <w:r w:rsidRPr="008F5BC4">
              <w:rPr>
                <w:b/>
              </w:rPr>
              <w:t>Status</w:t>
            </w:r>
          </w:p>
        </w:tc>
      </w:tr>
      <w:tr w:rsidR="008F5BC4" w:rsidTr="008F5BC4">
        <w:tc>
          <w:tcPr>
            <w:tcW w:w="2970" w:type="dxa"/>
          </w:tcPr>
          <w:p w:rsidR="008F5BC4" w:rsidRDefault="008F5BC4" w:rsidP="008F5BC4">
            <w:r>
              <w:t>New teacher orientation technology skills assessment</w:t>
            </w:r>
          </w:p>
        </w:tc>
        <w:tc>
          <w:tcPr>
            <w:tcW w:w="3510" w:type="dxa"/>
          </w:tcPr>
          <w:p w:rsidR="008F5BC4" w:rsidRDefault="008F5BC4" w:rsidP="008F5BC4">
            <w:r>
              <w:t>PD to teach email and Gradebook.</w:t>
            </w:r>
          </w:p>
        </w:tc>
        <w:tc>
          <w:tcPr>
            <w:tcW w:w="2880" w:type="dxa"/>
          </w:tcPr>
          <w:p w:rsidR="008F5BC4" w:rsidRDefault="008F5BC4" w:rsidP="008F5BC4">
            <w:r>
              <w:t>Assessment will be ready for the upcoming school year 2009/10.</w:t>
            </w:r>
          </w:p>
        </w:tc>
      </w:tr>
      <w:tr w:rsidR="008F5BC4" w:rsidTr="008F5BC4">
        <w:tc>
          <w:tcPr>
            <w:tcW w:w="2970" w:type="dxa"/>
          </w:tcPr>
          <w:p w:rsidR="008F5BC4" w:rsidRDefault="008F5BC4" w:rsidP="008F5BC4">
            <w:r>
              <w:t>Incorporate technology into current district professional development initiatives including instructional strategies and Assessment for Learning</w:t>
            </w:r>
          </w:p>
        </w:tc>
        <w:tc>
          <w:tcPr>
            <w:tcW w:w="3510" w:type="dxa"/>
          </w:tcPr>
          <w:p w:rsidR="008F5BC4" w:rsidRDefault="008F5BC4" w:rsidP="008F5BC4"/>
        </w:tc>
        <w:tc>
          <w:tcPr>
            <w:tcW w:w="2880" w:type="dxa"/>
          </w:tcPr>
          <w:p w:rsidR="008F5BC4" w:rsidRDefault="008F5BC4" w:rsidP="008F5BC4">
            <w:r>
              <w:t xml:space="preserve">No real progress; </w:t>
            </w:r>
          </w:p>
        </w:tc>
      </w:tr>
      <w:tr w:rsidR="008F5BC4" w:rsidTr="008F5BC4">
        <w:tc>
          <w:tcPr>
            <w:tcW w:w="2970" w:type="dxa"/>
          </w:tcPr>
          <w:p w:rsidR="008F5BC4" w:rsidRDefault="008F5BC4" w:rsidP="008F5BC4">
            <w:r>
              <w:t>Review and evaluate recommendations of Technology Professional Development Sub committee</w:t>
            </w:r>
          </w:p>
        </w:tc>
        <w:tc>
          <w:tcPr>
            <w:tcW w:w="3510" w:type="dxa"/>
          </w:tcPr>
          <w:p w:rsidR="008F5BC4" w:rsidRDefault="008F5BC4" w:rsidP="008F5BC4">
            <w:r>
              <w:t>Added the ETS to the PDC committee to represent technology.</w:t>
            </w:r>
          </w:p>
        </w:tc>
        <w:tc>
          <w:tcPr>
            <w:tcW w:w="2880" w:type="dxa"/>
          </w:tcPr>
          <w:p w:rsidR="008F5BC4" w:rsidRDefault="008F5BC4" w:rsidP="008F5BC4">
            <w:r>
              <w:t>On-going</w:t>
            </w:r>
          </w:p>
        </w:tc>
      </w:tr>
      <w:tr w:rsidR="008F5BC4" w:rsidTr="008F5BC4">
        <w:tc>
          <w:tcPr>
            <w:tcW w:w="2970" w:type="dxa"/>
          </w:tcPr>
          <w:p w:rsidR="008F5BC4" w:rsidRDefault="008F5BC4" w:rsidP="008F5BC4">
            <w:r>
              <w:t>Utilize ITS/IWS to support district professional development initiatives in the areas of instructional strategies and Assessment for Learning</w:t>
            </w:r>
          </w:p>
          <w:p w:rsidR="008F5BC4" w:rsidRDefault="008F5BC4" w:rsidP="008F5BC4"/>
        </w:tc>
        <w:tc>
          <w:tcPr>
            <w:tcW w:w="3510" w:type="dxa"/>
          </w:tcPr>
          <w:p w:rsidR="008F5BC4" w:rsidRDefault="008F5BC4" w:rsidP="008F5BC4">
            <w:r>
              <w:t>With the redefinition of the role of the ITS/IWS additional support is available at the building level.</w:t>
            </w:r>
          </w:p>
        </w:tc>
        <w:tc>
          <w:tcPr>
            <w:tcW w:w="2880" w:type="dxa"/>
          </w:tcPr>
          <w:p w:rsidR="008F5BC4" w:rsidRDefault="008F5BC4" w:rsidP="008F5BC4">
            <w:r>
              <w:t>ITS position will be cut for the 2009/2010 school year. IWS will be kept.</w:t>
            </w:r>
          </w:p>
        </w:tc>
      </w:tr>
      <w:tr w:rsidR="008F5BC4" w:rsidTr="008F5BC4">
        <w:tc>
          <w:tcPr>
            <w:tcW w:w="2970" w:type="dxa"/>
          </w:tcPr>
          <w:p w:rsidR="008F5BC4" w:rsidRDefault="008F5BC4" w:rsidP="008F5BC4">
            <w:r>
              <w:t>Identify key components of exemplary technology professional development in benchmark districts.</w:t>
            </w:r>
          </w:p>
        </w:tc>
        <w:tc>
          <w:tcPr>
            <w:tcW w:w="3510" w:type="dxa"/>
          </w:tcPr>
          <w:p w:rsidR="008F5BC4" w:rsidRDefault="008F5BC4" w:rsidP="008F5BC4"/>
        </w:tc>
        <w:tc>
          <w:tcPr>
            <w:tcW w:w="2880" w:type="dxa"/>
          </w:tcPr>
          <w:p w:rsidR="008F5BC4" w:rsidRDefault="008F5BC4" w:rsidP="008F5BC4">
            <w:r>
              <w:t>No progress</w:t>
            </w:r>
          </w:p>
        </w:tc>
      </w:tr>
      <w:tr w:rsidR="008F5BC4" w:rsidTr="008F5BC4">
        <w:tc>
          <w:tcPr>
            <w:tcW w:w="2970" w:type="dxa"/>
          </w:tcPr>
          <w:p w:rsidR="008F5BC4" w:rsidRDefault="008F5BC4" w:rsidP="008F5BC4">
            <w:r>
              <w:t>Increase the teacher awareness and incorporation of teacher NETS into classroom.</w:t>
            </w:r>
          </w:p>
          <w:p w:rsidR="008F5BC4" w:rsidRDefault="008F5BC4" w:rsidP="008F5BC4"/>
        </w:tc>
        <w:tc>
          <w:tcPr>
            <w:tcW w:w="3510" w:type="dxa"/>
          </w:tcPr>
          <w:p w:rsidR="008F5BC4" w:rsidRDefault="008F5BC4" w:rsidP="008F5BC4">
            <w:r>
              <w:t>Posters; Newsletter; teacher awareness of NETS</w:t>
            </w:r>
          </w:p>
        </w:tc>
        <w:tc>
          <w:tcPr>
            <w:tcW w:w="2880" w:type="dxa"/>
          </w:tcPr>
          <w:p w:rsidR="008F5BC4" w:rsidRDefault="008F5BC4" w:rsidP="008F5BC4">
            <w:r>
              <w:t>In progress</w:t>
            </w:r>
          </w:p>
        </w:tc>
      </w:tr>
      <w:tr w:rsidR="008F5BC4" w:rsidTr="008F5BC4">
        <w:tc>
          <w:tcPr>
            <w:tcW w:w="2970" w:type="dxa"/>
          </w:tcPr>
          <w:p w:rsidR="008F5BC4" w:rsidRDefault="008F5BC4" w:rsidP="008F5BC4">
            <w:r>
              <w:t xml:space="preserve">Identify or develop an evaluation tool to assess teacher technology skill levels </w:t>
            </w:r>
          </w:p>
          <w:p w:rsidR="008F5BC4" w:rsidRDefault="008F5BC4" w:rsidP="008F5BC4"/>
        </w:tc>
        <w:tc>
          <w:tcPr>
            <w:tcW w:w="3510" w:type="dxa"/>
          </w:tcPr>
          <w:p w:rsidR="008F5BC4" w:rsidRDefault="008F5BC4" w:rsidP="008F5BC4"/>
        </w:tc>
        <w:tc>
          <w:tcPr>
            <w:tcW w:w="2880" w:type="dxa"/>
          </w:tcPr>
          <w:p w:rsidR="008F5BC4" w:rsidRDefault="00C85E70" w:rsidP="008F5BC4">
            <w:r>
              <w:t>Completed Jan 2010</w:t>
            </w:r>
          </w:p>
        </w:tc>
      </w:tr>
      <w:tr w:rsidR="008F5BC4" w:rsidTr="008F5BC4">
        <w:tc>
          <w:tcPr>
            <w:tcW w:w="2970" w:type="dxa"/>
          </w:tcPr>
          <w:p w:rsidR="008F5BC4" w:rsidRDefault="008F5BC4" w:rsidP="008F5BC4">
            <w:r>
              <w:t>Define the standards of technology skills the district expects.</w:t>
            </w:r>
          </w:p>
          <w:p w:rsidR="008F5BC4" w:rsidRDefault="008F5BC4" w:rsidP="008F5BC4"/>
        </w:tc>
        <w:tc>
          <w:tcPr>
            <w:tcW w:w="3510" w:type="dxa"/>
          </w:tcPr>
          <w:p w:rsidR="008F5BC4" w:rsidRDefault="008F5BC4" w:rsidP="008F5BC4"/>
        </w:tc>
        <w:tc>
          <w:tcPr>
            <w:tcW w:w="2880" w:type="dxa"/>
          </w:tcPr>
          <w:p w:rsidR="008F5BC4" w:rsidRDefault="008F5BC4" w:rsidP="008F5BC4">
            <w:r>
              <w:t>District will use the ISTE NETs for all students, teachers and administrators</w:t>
            </w:r>
          </w:p>
        </w:tc>
      </w:tr>
      <w:tr w:rsidR="008F5BC4" w:rsidTr="008F5BC4">
        <w:tc>
          <w:tcPr>
            <w:tcW w:w="2970" w:type="dxa"/>
          </w:tcPr>
          <w:p w:rsidR="008F5BC4" w:rsidRDefault="008F5BC4" w:rsidP="008F5BC4">
            <w:r>
              <w:t>Promote the sharing of technology rich lesson plans</w:t>
            </w:r>
          </w:p>
        </w:tc>
        <w:tc>
          <w:tcPr>
            <w:tcW w:w="3510" w:type="dxa"/>
          </w:tcPr>
          <w:p w:rsidR="008F5BC4" w:rsidRDefault="008F5BC4" w:rsidP="008F5BC4">
            <w:r>
              <w:t>Using the Sharepoint platform teachers are posting lesson plans on line for others to use.  Currently have grade level sites.</w:t>
            </w:r>
          </w:p>
        </w:tc>
        <w:tc>
          <w:tcPr>
            <w:tcW w:w="2880" w:type="dxa"/>
          </w:tcPr>
          <w:p w:rsidR="008F5BC4" w:rsidRDefault="008F5BC4" w:rsidP="008F5BC4">
            <w:r>
              <w:t>On-going</w:t>
            </w:r>
          </w:p>
          <w:p w:rsidR="008F5BC4" w:rsidRDefault="008F5BC4" w:rsidP="008F5BC4"/>
          <w:p w:rsidR="008F5BC4" w:rsidRDefault="008F5BC4" w:rsidP="008F5BC4"/>
        </w:tc>
      </w:tr>
      <w:tr w:rsidR="008F5BC4" w:rsidTr="008F5BC4">
        <w:tc>
          <w:tcPr>
            <w:tcW w:w="2970" w:type="dxa"/>
          </w:tcPr>
          <w:p w:rsidR="008F5BC4" w:rsidRDefault="008F5BC4" w:rsidP="008F5BC4">
            <w:r>
              <w:lastRenderedPageBreak/>
              <w:t>Provide additional professional development activities</w:t>
            </w:r>
          </w:p>
          <w:p w:rsidR="008F5BC4" w:rsidRDefault="008F5BC4" w:rsidP="008F5BC4"/>
          <w:p w:rsidR="008F5BC4" w:rsidRDefault="008F5BC4" w:rsidP="008F5BC4"/>
        </w:tc>
        <w:tc>
          <w:tcPr>
            <w:tcW w:w="3510" w:type="dxa"/>
          </w:tcPr>
          <w:p w:rsidR="008F5BC4" w:rsidRDefault="008F5BC4" w:rsidP="008F5BC4">
            <w:r>
              <w:t>ITS/IWS job descriptions have been changed to require at least one district training.  This increases the  number of trainings by 36 per year.  Also, ETS have begun an annual TechFest (1/2 day pd session on technology)</w:t>
            </w:r>
          </w:p>
        </w:tc>
        <w:tc>
          <w:tcPr>
            <w:tcW w:w="2880" w:type="dxa"/>
          </w:tcPr>
          <w:p w:rsidR="008F5BC4" w:rsidRDefault="008F5BC4" w:rsidP="008F5BC4">
            <w:r>
              <w:t>Complete and on-going</w:t>
            </w:r>
          </w:p>
        </w:tc>
      </w:tr>
      <w:tr w:rsidR="008F5BC4" w:rsidTr="008F5BC4">
        <w:tc>
          <w:tcPr>
            <w:tcW w:w="2970" w:type="dxa"/>
          </w:tcPr>
          <w:p w:rsidR="008F5BC4" w:rsidRDefault="008F5BC4" w:rsidP="008F5BC4">
            <w:r>
              <w:t>Develop Virtual PLCs that target best practice in the area of student engagement through technology integration</w:t>
            </w:r>
          </w:p>
        </w:tc>
        <w:tc>
          <w:tcPr>
            <w:tcW w:w="3510" w:type="dxa"/>
          </w:tcPr>
          <w:p w:rsidR="008F5BC4" w:rsidRDefault="008F5BC4" w:rsidP="008F5BC4">
            <w:r>
              <w:t xml:space="preserve">Licensed and implemented a product called ‘YUGMA’ at several levels.  It is a web-conferencing tool.  </w:t>
            </w:r>
          </w:p>
        </w:tc>
        <w:tc>
          <w:tcPr>
            <w:tcW w:w="2880" w:type="dxa"/>
          </w:tcPr>
          <w:p w:rsidR="008F5BC4" w:rsidRDefault="008F5BC4" w:rsidP="008F5BC4">
            <w:r>
              <w:t>Complete and on-going</w:t>
            </w:r>
          </w:p>
        </w:tc>
      </w:tr>
      <w:tr w:rsidR="008F5BC4" w:rsidTr="008F5BC4">
        <w:tc>
          <w:tcPr>
            <w:tcW w:w="2970" w:type="dxa"/>
          </w:tcPr>
          <w:p w:rsidR="008F5BC4" w:rsidRDefault="008F5BC4" w:rsidP="008F5BC4">
            <w:r>
              <w:t xml:space="preserve">Develop PGP template to support teachers in documenting their professional growth </w:t>
            </w:r>
          </w:p>
        </w:tc>
        <w:tc>
          <w:tcPr>
            <w:tcW w:w="3510" w:type="dxa"/>
          </w:tcPr>
          <w:p w:rsidR="008F5BC4" w:rsidRDefault="008F5BC4" w:rsidP="008F5BC4"/>
        </w:tc>
        <w:tc>
          <w:tcPr>
            <w:tcW w:w="2880" w:type="dxa"/>
          </w:tcPr>
          <w:p w:rsidR="008F5BC4" w:rsidRDefault="008F5BC4" w:rsidP="008F5BC4">
            <w:r>
              <w:t>Waiting for tech skill assessment tool</w:t>
            </w:r>
          </w:p>
        </w:tc>
      </w:tr>
    </w:tbl>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8F5BC4" w:rsidRDefault="008F5BC4" w:rsidP="008F5BC4"/>
    <w:p w:rsidR="00337633" w:rsidRDefault="00337633"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2E497F" w:rsidRDefault="002E497F" w:rsidP="008F5BC4"/>
    <w:p w:rsidR="0034634E" w:rsidRDefault="0034634E" w:rsidP="008F5BC4"/>
    <w:p w:rsidR="00337633" w:rsidRDefault="00337633" w:rsidP="008F5BC4"/>
    <w:p w:rsidR="00337633" w:rsidRDefault="00337633" w:rsidP="008F5BC4"/>
    <w:p w:rsidR="00337633" w:rsidRDefault="00337633" w:rsidP="008F5BC4"/>
    <w:p w:rsidR="008F5BC4" w:rsidRDefault="008F5BC4" w:rsidP="008F5BC4"/>
    <w:p w:rsidR="008F5BC4" w:rsidRDefault="008F5BC4" w:rsidP="008F5BC4"/>
    <w:p w:rsidR="008F5BC4" w:rsidRDefault="00085586" w:rsidP="008F5BC4">
      <w:pPr>
        <w:jc w:val="right"/>
        <w:rPr>
          <w:i/>
        </w:rPr>
      </w:pPr>
      <w:r>
        <w:rPr>
          <w:i/>
        </w:rPr>
        <w:lastRenderedPageBreak/>
        <w:t>E</w:t>
      </w:r>
      <w:r w:rsidR="008F5BC4">
        <w:rPr>
          <w:i/>
        </w:rPr>
        <w:t xml:space="preserve">valuation of Plan </w:t>
      </w:r>
      <w:r w:rsidR="00692B88">
        <w:rPr>
          <w:i/>
        </w:rPr>
        <w:t>2007-2010</w:t>
      </w:r>
    </w:p>
    <w:p w:rsidR="008F5BC4" w:rsidRDefault="008F5BC4" w:rsidP="008F5BC4">
      <w:pPr>
        <w:jc w:val="right"/>
      </w:pPr>
      <w:r>
        <w:rPr>
          <w:noProof/>
        </w:rPr>
        <w:pict>
          <v:line id="_x0000_s1262" style="position:absolute;left:0;text-align:left;flip:x;z-index:251668480" from="0,4.2pt" to="468pt,4.2pt"/>
        </w:pict>
      </w:r>
    </w:p>
    <w:p w:rsidR="008F5BC4" w:rsidRDefault="008F5BC4" w:rsidP="008F5BC4">
      <w:pPr>
        <w:shd w:val="clear" w:color="auto" w:fill="C0C0C0"/>
        <w:jc w:val="center"/>
        <w:rPr>
          <w:b/>
        </w:rPr>
      </w:pPr>
      <w:r w:rsidRPr="005039AF">
        <w:rPr>
          <w:b/>
          <w:shd w:val="clear" w:color="auto" w:fill="C0C0C0"/>
        </w:rPr>
        <w:t>TFA 3 Administration, Data Management and Communication Process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0"/>
        <w:gridCol w:w="3635"/>
        <w:gridCol w:w="2865"/>
      </w:tblGrid>
      <w:tr w:rsidR="008F5BC4" w:rsidTr="008F5BC4">
        <w:tc>
          <w:tcPr>
            <w:tcW w:w="2860" w:type="dxa"/>
          </w:tcPr>
          <w:p w:rsidR="008F5BC4" w:rsidRPr="008F5BC4" w:rsidRDefault="008F5BC4" w:rsidP="008F5BC4">
            <w:pPr>
              <w:rPr>
                <w:b/>
              </w:rPr>
            </w:pPr>
            <w:r w:rsidRPr="008F5BC4">
              <w:rPr>
                <w:b/>
              </w:rPr>
              <w:t>Action Plan</w:t>
            </w:r>
          </w:p>
        </w:tc>
        <w:tc>
          <w:tcPr>
            <w:tcW w:w="3635" w:type="dxa"/>
          </w:tcPr>
          <w:p w:rsidR="008F5BC4" w:rsidRPr="008F5BC4" w:rsidRDefault="008F5BC4" w:rsidP="008F5BC4">
            <w:pPr>
              <w:rPr>
                <w:b/>
              </w:rPr>
            </w:pPr>
            <w:r w:rsidRPr="008F5BC4">
              <w:rPr>
                <w:b/>
              </w:rPr>
              <w:t>Result</w:t>
            </w:r>
          </w:p>
        </w:tc>
        <w:tc>
          <w:tcPr>
            <w:tcW w:w="2865" w:type="dxa"/>
          </w:tcPr>
          <w:p w:rsidR="008F5BC4" w:rsidRPr="008F5BC4" w:rsidRDefault="008F5BC4" w:rsidP="008F5BC4">
            <w:pPr>
              <w:rPr>
                <w:b/>
              </w:rPr>
            </w:pPr>
            <w:r w:rsidRPr="008F5BC4">
              <w:rPr>
                <w:b/>
              </w:rPr>
              <w:t>Status</w:t>
            </w:r>
          </w:p>
        </w:tc>
      </w:tr>
      <w:tr w:rsidR="008F5BC4" w:rsidTr="008F5BC4">
        <w:tc>
          <w:tcPr>
            <w:tcW w:w="2860" w:type="dxa"/>
          </w:tcPr>
          <w:p w:rsidR="008F5BC4" w:rsidRDefault="008F5BC4" w:rsidP="008F5BC4">
            <w:r>
              <w:t>Identify more user- friendly teacher web page development tools</w:t>
            </w:r>
          </w:p>
        </w:tc>
        <w:tc>
          <w:tcPr>
            <w:tcW w:w="3635" w:type="dxa"/>
          </w:tcPr>
          <w:p w:rsidR="008F5BC4" w:rsidRDefault="008F5BC4" w:rsidP="008F5BC4">
            <w:r>
              <w:t>Selection committee assembled and a product was chosen.  This has been placed on hold due to budgetary reasons.</w:t>
            </w:r>
          </w:p>
        </w:tc>
        <w:tc>
          <w:tcPr>
            <w:tcW w:w="2865" w:type="dxa"/>
          </w:tcPr>
          <w:p w:rsidR="008F5BC4" w:rsidRDefault="008F5BC4" w:rsidP="008F5BC4">
            <w:r>
              <w:t>Solution identified but placed on hold due to budget</w:t>
            </w:r>
          </w:p>
        </w:tc>
      </w:tr>
      <w:tr w:rsidR="008F5BC4" w:rsidTr="008F5BC4">
        <w:tc>
          <w:tcPr>
            <w:tcW w:w="2860" w:type="dxa"/>
          </w:tcPr>
          <w:p w:rsidR="008F5BC4" w:rsidRDefault="008F5BC4" w:rsidP="008F5BC4">
            <w:r>
              <w:t>Gain building administrator commitment for teacher development of websites</w:t>
            </w:r>
          </w:p>
        </w:tc>
        <w:tc>
          <w:tcPr>
            <w:tcW w:w="3635" w:type="dxa"/>
          </w:tcPr>
          <w:p w:rsidR="008F5BC4" w:rsidRDefault="008F5BC4" w:rsidP="008F5BC4"/>
        </w:tc>
        <w:tc>
          <w:tcPr>
            <w:tcW w:w="2865" w:type="dxa"/>
          </w:tcPr>
          <w:p w:rsidR="008F5BC4" w:rsidRDefault="008F5BC4" w:rsidP="008F5BC4">
            <w:r>
              <w:t>Since new web solution is on hold this affects this activity</w:t>
            </w:r>
          </w:p>
        </w:tc>
      </w:tr>
      <w:tr w:rsidR="008F5BC4" w:rsidTr="008F5BC4">
        <w:tc>
          <w:tcPr>
            <w:tcW w:w="2860" w:type="dxa"/>
          </w:tcPr>
          <w:p w:rsidR="008F5BC4" w:rsidRDefault="008F5BC4" w:rsidP="008F5BC4">
            <w:r>
              <w:t xml:space="preserve">Provide variety of training materials and opportunities for website development </w:t>
            </w:r>
          </w:p>
        </w:tc>
        <w:tc>
          <w:tcPr>
            <w:tcW w:w="3635" w:type="dxa"/>
          </w:tcPr>
          <w:p w:rsidR="008F5BC4" w:rsidRDefault="008F5BC4" w:rsidP="008F5BC4">
            <w:r>
              <w:t>A few schools have implemented some training</w:t>
            </w:r>
          </w:p>
        </w:tc>
        <w:tc>
          <w:tcPr>
            <w:tcW w:w="2865" w:type="dxa"/>
          </w:tcPr>
          <w:p w:rsidR="008F5BC4" w:rsidRDefault="008F5BC4" w:rsidP="008F5BC4">
            <w:r>
              <w:t>On-going</w:t>
            </w:r>
          </w:p>
        </w:tc>
      </w:tr>
      <w:tr w:rsidR="008F5BC4" w:rsidTr="008F5BC4">
        <w:tc>
          <w:tcPr>
            <w:tcW w:w="2860" w:type="dxa"/>
          </w:tcPr>
          <w:p w:rsidR="008F5BC4" w:rsidRDefault="008F5BC4" w:rsidP="008F5BC4">
            <w:r>
              <w:t xml:space="preserve">Increase positive communication to support teacher website development </w:t>
            </w:r>
          </w:p>
        </w:tc>
        <w:tc>
          <w:tcPr>
            <w:tcW w:w="3635" w:type="dxa"/>
          </w:tcPr>
          <w:p w:rsidR="008F5BC4" w:rsidRDefault="008F5BC4" w:rsidP="008F5BC4">
            <w:r>
              <w:t>Classroom communication for those that have websites</w:t>
            </w:r>
          </w:p>
        </w:tc>
        <w:tc>
          <w:tcPr>
            <w:tcW w:w="2865" w:type="dxa"/>
          </w:tcPr>
          <w:p w:rsidR="008F5BC4" w:rsidRDefault="008F5BC4" w:rsidP="008F5BC4">
            <w:r>
              <w:t>On-going</w:t>
            </w:r>
          </w:p>
        </w:tc>
      </w:tr>
      <w:tr w:rsidR="008F5BC4" w:rsidTr="008F5BC4">
        <w:tc>
          <w:tcPr>
            <w:tcW w:w="2860" w:type="dxa"/>
          </w:tcPr>
          <w:p w:rsidR="008F5BC4" w:rsidRDefault="008F5BC4" w:rsidP="008F5BC4">
            <w:r>
              <w:t>Utilize play on demand technology to communicate to various stakeholders</w:t>
            </w:r>
          </w:p>
        </w:tc>
        <w:tc>
          <w:tcPr>
            <w:tcW w:w="3635" w:type="dxa"/>
          </w:tcPr>
          <w:p w:rsidR="008F5BC4" w:rsidRDefault="008F5BC4" w:rsidP="008F5BC4">
            <w:r>
              <w:t>VPop (live and recorded streaming) has been used a number of times to communicate key messages (i.e. levy, bond SSN).  Using a vendor (VCC) on a per instance basis</w:t>
            </w:r>
          </w:p>
        </w:tc>
        <w:tc>
          <w:tcPr>
            <w:tcW w:w="2865" w:type="dxa"/>
          </w:tcPr>
          <w:p w:rsidR="008F5BC4" w:rsidRDefault="008F5BC4" w:rsidP="008F5BC4">
            <w:r>
              <w:t>On-going</w:t>
            </w:r>
          </w:p>
        </w:tc>
      </w:tr>
      <w:tr w:rsidR="008F5BC4" w:rsidTr="008F5BC4">
        <w:tc>
          <w:tcPr>
            <w:tcW w:w="2860" w:type="dxa"/>
          </w:tcPr>
          <w:p w:rsidR="008F5BC4" w:rsidRDefault="008F5BC4" w:rsidP="008F5BC4">
            <w:r>
              <w:t>Initiate parent technology nights</w:t>
            </w:r>
          </w:p>
        </w:tc>
        <w:tc>
          <w:tcPr>
            <w:tcW w:w="3635" w:type="dxa"/>
          </w:tcPr>
          <w:p w:rsidR="008F5BC4" w:rsidRDefault="008F5BC4" w:rsidP="008F5BC4">
            <w:r>
              <w:t>Recent Social Network presentation at Saeger</w:t>
            </w:r>
          </w:p>
        </w:tc>
        <w:tc>
          <w:tcPr>
            <w:tcW w:w="2865" w:type="dxa"/>
          </w:tcPr>
          <w:p w:rsidR="008F5BC4" w:rsidRDefault="008F5BC4" w:rsidP="008F5BC4">
            <w:r>
              <w:t>On-going</w:t>
            </w:r>
          </w:p>
        </w:tc>
      </w:tr>
      <w:tr w:rsidR="008F5BC4" w:rsidTr="008F5BC4">
        <w:tc>
          <w:tcPr>
            <w:tcW w:w="2860" w:type="dxa"/>
          </w:tcPr>
          <w:p w:rsidR="008F5BC4" w:rsidRDefault="008F5BC4" w:rsidP="008F5BC4">
            <w:r>
              <w:t>Add functionality to current parent viewer.</w:t>
            </w:r>
          </w:p>
        </w:tc>
        <w:tc>
          <w:tcPr>
            <w:tcW w:w="3635" w:type="dxa"/>
          </w:tcPr>
          <w:p w:rsidR="008F5BC4" w:rsidRDefault="008F5BC4" w:rsidP="008F5BC4">
            <w:r>
              <w:t xml:space="preserve"> New software being implemented </w:t>
            </w:r>
          </w:p>
        </w:tc>
        <w:tc>
          <w:tcPr>
            <w:tcW w:w="2865" w:type="dxa"/>
          </w:tcPr>
          <w:p w:rsidR="008F5BC4" w:rsidRDefault="008F5BC4" w:rsidP="008F5BC4">
            <w:r>
              <w:t>On-going</w:t>
            </w:r>
          </w:p>
        </w:tc>
      </w:tr>
      <w:tr w:rsidR="008F5BC4" w:rsidTr="008F5BC4">
        <w:tc>
          <w:tcPr>
            <w:tcW w:w="2860" w:type="dxa"/>
          </w:tcPr>
          <w:p w:rsidR="008F5BC4" w:rsidRDefault="008F5BC4" w:rsidP="008F5BC4">
            <w:r>
              <w:t>Online payment for parents</w:t>
            </w:r>
          </w:p>
          <w:p w:rsidR="008F5BC4" w:rsidRDefault="008F5BC4" w:rsidP="008F5BC4"/>
        </w:tc>
        <w:tc>
          <w:tcPr>
            <w:tcW w:w="3635" w:type="dxa"/>
          </w:tcPr>
          <w:p w:rsidR="008F5BC4" w:rsidRPr="008F5BC4" w:rsidRDefault="008F5BC4" w:rsidP="008F5BC4">
            <w:pPr>
              <w:rPr>
                <w:sz w:val="20"/>
                <w:szCs w:val="20"/>
              </w:rPr>
            </w:pPr>
            <w:r w:rsidRPr="008F5BC4">
              <w:rPr>
                <w:sz w:val="20"/>
                <w:szCs w:val="20"/>
              </w:rPr>
              <w:t>Implemented UMB solution for parents to pay online for lunch accounts.  Have reviewed the possibility and investigated vendors to extend this to other payment areas. Tested Credit Card at FHN sign up days.</w:t>
            </w:r>
          </w:p>
        </w:tc>
        <w:tc>
          <w:tcPr>
            <w:tcW w:w="2865" w:type="dxa"/>
          </w:tcPr>
          <w:p w:rsidR="008F5BC4" w:rsidRDefault="008F5BC4" w:rsidP="008F5BC4">
            <w:r>
              <w:t>Complete</w:t>
            </w:r>
          </w:p>
        </w:tc>
      </w:tr>
      <w:tr w:rsidR="008F5BC4" w:rsidTr="008F5BC4">
        <w:tc>
          <w:tcPr>
            <w:tcW w:w="2860" w:type="dxa"/>
          </w:tcPr>
          <w:p w:rsidR="008F5BC4" w:rsidRDefault="008F5BC4" w:rsidP="008F5BC4">
            <w:r>
              <w:t>Extend current attendance and grade system to elementary</w:t>
            </w:r>
          </w:p>
        </w:tc>
        <w:tc>
          <w:tcPr>
            <w:tcW w:w="3635" w:type="dxa"/>
          </w:tcPr>
          <w:p w:rsidR="008F5BC4" w:rsidRDefault="008F5BC4" w:rsidP="008F5BC4">
            <w:r>
              <w:t>Not an option under current software platform.  Have discussed possibly doing with new SIS.</w:t>
            </w:r>
          </w:p>
        </w:tc>
        <w:tc>
          <w:tcPr>
            <w:tcW w:w="2865" w:type="dxa"/>
          </w:tcPr>
          <w:p w:rsidR="008F5BC4" w:rsidRDefault="008F5BC4" w:rsidP="008F5BC4">
            <w:r>
              <w:t>In progress</w:t>
            </w:r>
          </w:p>
        </w:tc>
      </w:tr>
      <w:tr w:rsidR="008F5BC4" w:rsidTr="008F5BC4">
        <w:tc>
          <w:tcPr>
            <w:tcW w:w="2860" w:type="dxa"/>
          </w:tcPr>
          <w:p w:rsidR="008F5BC4" w:rsidRDefault="008F5BC4" w:rsidP="008F5BC4">
            <w:r>
              <w:t>Student assessment data warehouse</w:t>
            </w:r>
          </w:p>
        </w:tc>
        <w:tc>
          <w:tcPr>
            <w:tcW w:w="3635" w:type="dxa"/>
          </w:tcPr>
          <w:p w:rsidR="008F5BC4" w:rsidRDefault="008F5BC4" w:rsidP="008F5BC4">
            <w:r>
              <w:t>Part of Student Management System.</w:t>
            </w:r>
          </w:p>
        </w:tc>
        <w:tc>
          <w:tcPr>
            <w:tcW w:w="2865" w:type="dxa"/>
          </w:tcPr>
          <w:p w:rsidR="008F5BC4" w:rsidRDefault="008F5BC4" w:rsidP="008F5BC4">
            <w:r>
              <w:t>In progress</w:t>
            </w:r>
          </w:p>
        </w:tc>
      </w:tr>
      <w:tr w:rsidR="008F5BC4" w:rsidTr="008F5BC4">
        <w:tc>
          <w:tcPr>
            <w:tcW w:w="2860" w:type="dxa"/>
          </w:tcPr>
          <w:p w:rsidR="008F5BC4" w:rsidRDefault="008F5BC4" w:rsidP="008F5BC4">
            <w:r>
              <w:t>New Student Management System</w:t>
            </w:r>
          </w:p>
        </w:tc>
        <w:tc>
          <w:tcPr>
            <w:tcW w:w="3635" w:type="dxa"/>
          </w:tcPr>
          <w:p w:rsidR="008F5BC4" w:rsidRDefault="008F5BC4" w:rsidP="008F5BC4">
            <w:r>
              <w:t>Selection committee has been assembled, RFP returned, demos conducted.  Still weighing options</w:t>
            </w:r>
          </w:p>
        </w:tc>
        <w:tc>
          <w:tcPr>
            <w:tcW w:w="2865" w:type="dxa"/>
          </w:tcPr>
          <w:p w:rsidR="008F5BC4" w:rsidRDefault="00C85E70" w:rsidP="008F5BC4">
            <w:r>
              <w:t>Completed</w:t>
            </w:r>
          </w:p>
        </w:tc>
      </w:tr>
      <w:tr w:rsidR="008F5BC4" w:rsidTr="008F5BC4">
        <w:tc>
          <w:tcPr>
            <w:tcW w:w="2860" w:type="dxa"/>
          </w:tcPr>
          <w:p w:rsidR="008F5BC4" w:rsidRDefault="008F5BC4" w:rsidP="008F5BC4">
            <w:r>
              <w:t>Provide ability for students to self monitor their grades and assignments</w:t>
            </w:r>
          </w:p>
        </w:tc>
        <w:tc>
          <w:tcPr>
            <w:tcW w:w="3635" w:type="dxa"/>
          </w:tcPr>
          <w:p w:rsidR="008F5BC4" w:rsidRDefault="008F5BC4" w:rsidP="008F5BC4"/>
        </w:tc>
        <w:tc>
          <w:tcPr>
            <w:tcW w:w="2865" w:type="dxa"/>
          </w:tcPr>
          <w:p w:rsidR="008F5BC4" w:rsidRDefault="00C85E70" w:rsidP="008F5BC4">
            <w:r>
              <w:t>System selected and will be implemented Fall 2010</w:t>
            </w:r>
          </w:p>
        </w:tc>
      </w:tr>
    </w:tbl>
    <w:p w:rsidR="001635C5" w:rsidRDefault="001635C5" w:rsidP="008F5BC4">
      <w:pPr>
        <w:jc w:val="right"/>
        <w:rPr>
          <w:i/>
        </w:rPr>
      </w:pPr>
    </w:p>
    <w:p w:rsidR="001635C5" w:rsidRDefault="001635C5" w:rsidP="008F5BC4">
      <w:pPr>
        <w:jc w:val="right"/>
        <w:rPr>
          <w:i/>
        </w:rPr>
      </w:pPr>
    </w:p>
    <w:p w:rsidR="001635C5" w:rsidRDefault="001635C5" w:rsidP="008F5BC4">
      <w:pPr>
        <w:jc w:val="right"/>
        <w:rPr>
          <w:i/>
        </w:rPr>
      </w:pPr>
    </w:p>
    <w:p w:rsidR="008F5BC4" w:rsidRDefault="008F5BC4" w:rsidP="008F5BC4">
      <w:pPr>
        <w:jc w:val="right"/>
        <w:rPr>
          <w:i/>
        </w:rPr>
      </w:pPr>
      <w:r>
        <w:rPr>
          <w:i/>
        </w:rPr>
        <w:lastRenderedPageBreak/>
        <w:t xml:space="preserve">Evaluation of Plan </w:t>
      </w:r>
      <w:r w:rsidR="00692B88">
        <w:rPr>
          <w:i/>
        </w:rPr>
        <w:t>2007-2010</w:t>
      </w:r>
      <w:r>
        <w:rPr>
          <w:i/>
        </w:rPr>
        <w:t xml:space="preserve"> </w:t>
      </w:r>
    </w:p>
    <w:p w:rsidR="008F5BC4" w:rsidRDefault="008F5BC4" w:rsidP="008F5BC4">
      <w:pPr>
        <w:jc w:val="right"/>
      </w:pPr>
      <w:r>
        <w:rPr>
          <w:noProof/>
        </w:rPr>
        <w:pict>
          <v:line id="_x0000_s1259" style="position:absolute;left:0;text-align:left;flip:x;z-index:251665408" from="0,4.2pt" to="468pt,4.2pt"/>
        </w:pict>
      </w:r>
    </w:p>
    <w:p w:rsidR="008F5BC4" w:rsidRDefault="008F5BC4" w:rsidP="008F5BC4"/>
    <w:p w:rsidR="008F5BC4" w:rsidRPr="006D2A7D" w:rsidRDefault="008F5BC4" w:rsidP="008F5BC4">
      <w:pPr>
        <w:shd w:val="clear" w:color="auto" w:fill="C0C0C0"/>
        <w:jc w:val="center"/>
        <w:rPr>
          <w:b/>
        </w:rPr>
      </w:pPr>
      <w:r w:rsidRPr="006D2A7D">
        <w:rPr>
          <w:b/>
        </w:rPr>
        <w:t xml:space="preserve">TFA </w:t>
      </w:r>
      <w:r>
        <w:rPr>
          <w:b/>
        </w:rPr>
        <w:t>4 Resource Distribution and Use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7"/>
        <w:gridCol w:w="3411"/>
        <w:gridCol w:w="2992"/>
      </w:tblGrid>
      <w:tr w:rsidR="008F5BC4" w:rsidTr="008F5BC4">
        <w:tc>
          <w:tcPr>
            <w:tcW w:w="2957" w:type="dxa"/>
          </w:tcPr>
          <w:p w:rsidR="008F5BC4" w:rsidRPr="008F5BC4" w:rsidRDefault="008F5BC4" w:rsidP="008F5BC4">
            <w:pPr>
              <w:rPr>
                <w:b/>
              </w:rPr>
            </w:pPr>
            <w:r w:rsidRPr="008F5BC4">
              <w:rPr>
                <w:b/>
              </w:rPr>
              <w:t>Action Plan</w:t>
            </w:r>
          </w:p>
        </w:tc>
        <w:tc>
          <w:tcPr>
            <w:tcW w:w="3411" w:type="dxa"/>
          </w:tcPr>
          <w:p w:rsidR="008F5BC4" w:rsidRPr="008F5BC4" w:rsidRDefault="008F5BC4" w:rsidP="008F5BC4">
            <w:pPr>
              <w:rPr>
                <w:b/>
              </w:rPr>
            </w:pPr>
            <w:r w:rsidRPr="008F5BC4">
              <w:rPr>
                <w:b/>
              </w:rPr>
              <w:t>Result</w:t>
            </w:r>
          </w:p>
        </w:tc>
        <w:tc>
          <w:tcPr>
            <w:tcW w:w="2992" w:type="dxa"/>
          </w:tcPr>
          <w:p w:rsidR="008F5BC4" w:rsidRPr="008F5BC4" w:rsidRDefault="008F5BC4" w:rsidP="008F5BC4">
            <w:pPr>
              <w:rPr>
                <w:b/>
              </w:rPr>
            </w:pPr>
            <w:r w:rsidRPr="008F5BC4">
              <w:rPr>
                <w:b/>
              </w:rPr>
              <w:t>Status</w:t>
            </w:r>
          </w:p>
        </w:tc>
      </w:tr>
      <w:tr w:rsidR="008F5BC4" w:rsidTr="008F5BC4">
        <w:tc>
          <w:tcPr>
            <w:tcW w:w="2957" w:type="dxa"/>
          </w:tcPr>
          <w:p w:rsidR="008F5BC4" w:rsidRDefault="008F5BC4" w:rsidP="008F5BC4">
            <w:r>
              <w:t>Develop matrix of minimum technology in each building to determine needs</w:t>
            </w:r>
          </w:p>
        </w:tc>
        <w:tc>
          <w:tcPr>
            <w:tcW w:w="3411" w:type="dxa"/>
          </w:tcPr>
          <w:p w:rsidR="008F5BC4" w:rsidRDefault="008F5BC4" w:rsidP="008F5BC4"/>
        </w:tc>
        <w:tc>
          <w:tcPr>
            <w:tcW w:w="2992" w:type="dxa"/>
          </w:tcPr>
          <w:p w:rsidR="008F5BC4" w:rsidRDefault="008F5BC4" w:rsidP="008F5BC4">
            <w:r>
              <w:t>In progress</w:t>
            </w:r>
          </w:p>
        </w:tc>
      </w:tr>
      <w:tr w:rsidR="008F5BC4" w:rsidTr="008F5BC4">
        <w:tc>
          <w:tcPr>
            <w:tcW w:w="2957" w:type="dxa"/>
          </w:tcPr>
          <w:p w:rsidR="008F5BC4" w:rsidRDefault="008F5BC4" w:rsidP="008F5BC4">
            <w:r>
              <w:t>Centralize purchasing and distribution of all technology</w:t>
            </w:r>
          </w:p>
        </w:tc>
        <w:tc>
          <w:tcPr>
            <w:tcW w:w="3411" w:type="dxa"/>
          </w:tcPr>
          <w:p w:rsidR="008F5BC4" w:rsidRDefault="008F5BC4" w:rsidP="008F5BC4">
            <w:r>
              <w:t>Through the new Finance software all technology purchases are now reviewed and approved by the CIO.  We have not centralized the ordering of technology to gain quantity discounts.</w:t>
            </w:r>
          </w:p>
        </w:tc>
        <w:tc>
          <w:tcPr>
            <w:tcW w:w="2992" w:type="dxa"/>
          </w:tcPr>
          <w:p w:rsidR="008F5BC4" w:rsidRDefault="008F5BC4" w:rsidP="008F5BC4">
            <w:r>
              <w:t>On-going</w:t>
            </w:r>
          </w:p>
        </w:tc>
      </w:tr>
      <w:tr w:rsidR="008F5BC4" w:rsidTr="008F5BC4">
        <w:tc>
          <w:tcPr>
            <w:tcW w:w="2957" w:type="dxa"/>
          </w:tcPr>
          <w:p w:rsidR="008F5BC4" w:rsidRDefault="008F5BC4" w:rsidP="008F5BC4">
            <w:r>
              <w:t>Standardize inventory</w:t>
            </w:r>
          </w:p>
          <w:p w:rsidR="008F5BC4" w:rsidRDefault="008F5BC4" w:rsidP="008F5BC4"/>
        </w:tc>
        <w:tc>
          <w:tcPr>
            <w:tcW w:w="3411" w:type="dxa"/>
          </w:tcPr>
          <w:p w:rsidR="008F5BC4" w:rsidRDefault="008F5BC4" w:rsidP="008F5BC4"/>
        </w:tc>
        <w:tc>
          <w:tcPr>
            <w:tcW w:w="2992" w:type="dxa"/>
          </w:tcPr>
          <w:p w:rsidR="008F5BC4" w:rsidRDefault="008F5BC4" w:rsidP="008F5BC4">
            <w:r>
              <w:t>In progress</w:t>
            </w:r>
          </w:p>
        </w:tc>
      </w:tr>
      <w:tr w:rsidR="008F5BC4" w:rsidTr="008F5BC4">
        <w:tc>
          <w:tcPr>
            <w:tcW w:w="2957" w:type="dxa"/>
          </w:tcPr>
          <w:p w:rsidR="008F5BC4" w:rsidRDefault="008F5BC4" w:rsidP="008F5BC4">
            <w:r>
              <w:t>Implement 5 year replacement plan</w:t>
            </w:r>
          </w:p>
        </w:tc>
        <w:tc>
          <w:tcPr>
            <w:tcW w:w="3411" w:type="dxa"/>
          </w:tcPr>
          <w:p w:rsidR="008F5BC4" w:rsidRDefault="008F5BC4" w:rsidP="008F5BC4">
            <w:r>
              <w:t>Plan has been in the working.  On hold to due finances.</w:t>
            </w:r>
          </w:p>
        </w:tc>
        <w:tc>
          <w:tcPr>
            <w:tcW w:w="2992" w:type="dxa"/>
          </w:tcPr>
          <w:p w:rsidR="008F5BC4" w:rsidRDefault="00C85E70" w:rsidP="008F5BC4">
            <w:r>
              <w:t>Completed -Plan developed</w:t>
            </w:r>
          </w:p>
        </w:tc>
      </w:tr>
      <w:tr w:rsidR="008F5BC4" w:rsidTr="008F5BC4">
        <w:tc>
          <w:tcPr>
            <w:tcW w:w="2957" w:type="dxa"/>
          </w:tcPr>
          <w:p w:rsidR="008F5BC4" w:rsidRDefault="008F5BC4" w:rsidP="008F5BC4">
            <w:r>
              <w:t>Utilize UDL framework to establish minimum technology requirements by grade level</w:t>
            </w:r>
          </w:p>
        </w:tc>
        <w:tc>
          <w:tcPr>
            <w:tcW w:w="3411" w:type="dxa"/>
          </w:tcPr>
          <w:p w:rsidR="008F5BC4" w:rsidRDefault="008F5BC4" w:rsidP="008F5BC4">
            <w:r>
              <w:t>UDL committee formed</w:t>
            </w:r>
          </w:p>
        </w:tc>
        <w:tc>
          <w:tcPr>
            <w:tcW w:w="2992" w:type="dxa"/>
          </w:tcPr>
          <w:p w:rsidR="008F5BC4" w:rsidRDefault="008F5BC4" w:rsidP="008F5BC4">
            <w:r>
              <w:t>In progress</w:t>
            </w:r>
          </w:p>
        </w:tc>
      </w:tr>
      <w:tr w:rsidR="008F5BC4" w:rsidTr="008F5BC4">
        <w:tc>
          <w:tcPr>
            <w:tcW w:w="2957" w:type="dxa"/>
          </w:tcPr>
          <w:p w:rsidR="008F5BC4" w:rsidRDefault="008F5BC4" w:rsidP="008F5BC4">
            <w:r>
              <w:t>Implement framework of UDL in identified areas</w:t>
            </w:r>
          </w:p>
        </w:tc>
        <w:tc>
          <w:tcPr>
            <w:tcW w:w="3411" w:type="dxa"/>
          </w:tcPr>
          <w:p w:rsidR="008F5BC4" w:rsidRDefault="008F5BC4" w:rsidP="008F5BC4"/>
        </w:tc>
        <w:tc>
          <w:tcPr>
            <w:tcW w:w="2992" w:type="dxa"/>
          </w:tcPr>
          <w:p w:rsidR="008F5BC4" w:rsidRDefault="008F5BC4" w:rsidP="008F5BC4">
            <w:r>
              <w:t>In progress</w:t>
            </w:r>
          </w:p>
        </w:tc>
      </w:tr>
      <w:tr w:rsidR="008F5BC4" w:rsidTr="008F5BC4">
        <w:tc>
          <w:tcPr>
            <w:tcW w:w="2957" w:type="dxa"/>
          </w:tcPr>
          <w:p w:rsidR="008F5BC4" w:rsidRDefault="008F5BC4" w:rsidP="008F5BC4">
            <w:r>
              <w:t>Initiate District PD program for technology integration</w:t>
            </w:r>
          </w:p>
        </w:tc>
        <w:tc>
          <w:tcPr>
            <w:tcW w:w="3411" w:type="dxa"/>
          </w:tcPr>
          <w:p w:rsidR="008F5BC4" w:rsidRDefault="008F5BC4" w:rsidP="008F5BC4">
            <w:r>
              <w:t>T3 was the District’s solution and implemented 2 years ago</w:t>
            </w:r>
          </w:p>
        </w:tc>
        <w:tc>
          <w:tcPr>
            <w:tcW w:w="2992" w:type="dxa"/>
          </w:tcPr>
          <w:p w:rsidR="008F5BC4" w:rsidRDefault="008F5BC4" w:rsidP="008F5BC4">
            <w:r>
              <w:t>Complete</w:t>
            </w:r>
          </w:p>
        </w:tc>
      </w:tr>
      <w:tr w:rsidR="008F5BC4" w:rsidTr="008F5BC4">
        <w:tc>
          <w:tcPr>
            <w:tcW w:w="2957" w:type="dxa"/>
          </w:tcPr>
          <w:p w:rsidR="008F5BC4" w:rsidRDefault="008F5BC4" w:rsidP="008F5BC4">
            <w:r>
              <w:t>Provide student and staff access to their computer documents from home</w:t>
            </w:r>
          </w:p>
          <w:p w:rsidR="008F5BC4" w:rsidRDefault="008F5BC4" w:rsidP="008F5BC4"/>
        </w:tc>
        <w:tc>
          <w:tcPr>
            <w:tcW w:w="3411" w:type="dxa"/>
          </w:tcPr>
          <w:p w:rsidR="008F5BC4" w:rsidRDefault="008F5BC4" w:rsidP="008F5BC4">
            <w:r>
              <w:t>Implemented a webdav secure server for all users to have access to MyDocs from anywhere</w:t>
            </w:r>
          </w:p>
        </w:tc>
        <w:tc>
          <w:tcPr>
            <w:tcW w:w="2992" w:type="dxa"/>
          </w:tcPr>
          <w:p w:rsidR="008F5BC4" w:rsidRDefault="008F5BC4" w:rsidP="008F5BC4">
            <w:r>
              <w:t xml:space="preserve">Complete   </w:t>
            </w:r>
          </w:p>
        </w:tc>
      </w:tr>
      <w:tr w:rsidR="008F5BC4" w:rsidTr="008F5BC4">
        <w:tc>
          <w:tcPr>
            <w:tcW w:w="2957" w:type="dxa"/>
          </w:tcPr>
          <w:p w:rsidR="008F5BC4" w:rsidRDefault="008F5BC4" w:rsidP="008F5BC4">
            <w:r>
              <w:t>Provide training for teachers on using Active Directory</w:t>
            </w:r>
          </w:p>
          <w:p w:rsidR="008F5BC4" w:rsidRDefault="008F5BC4" w:rsidP="008F5BC4"/>
        </w:tc>
        <w:tc>
          <w:tcPr>
            <w:tcW w:w="3411" w:type="dxa"/>
          </w:tcPr>
          <w:p w:rsidR="008F5BC4" w:rsidRDefault="008F5BC4" w:rsidP="008F5BC4">
            <w:r>
              <w:t>Many resources have been developed and posted to Intranet</w:t>
            </w:r>
          </w:p>
        </w:tc>
        <w:tc>
          <w:tcPr>
            <w:tcW w:w="2992" w:type="dxa"/>
          </w:tcPr>
          <w:p w:rsidR="008F5BC4" w:rsidRDefault="008F5BC4" w:rsidP="008F5BC4">
            <w:r>
              <w:t xml:space="preserve"> Complete</w:t>
            </w:r>
          </w:p>
        </w:tc>
      </w:tr>
      <w:tr w:rsidR="008F5BC4" w:rsidTr="008F5BC4">
        <w:tc>
          <w:tcPr>
            <w:tcW w:w="2957" w:type="dxa"/>
          </w:tcPr>
          <w:p w:rsidR="008F5BC4" w:rsidRDefault="008F5BC4" w:rsidP="008F5BC4">
            <w:r>
              <w:t xml:space="preserve">Provide access to teacher resources from outside the district </w:t>
            </w:r>
          </w:p>
          <w:p w:rsidR="008F5BC4" w:rsidRDefault="008F5BC4" w:rsidP="008F5BC4"/>
        </w:tc>
        <w:tc>
          <w:tcPr>
            <w:tcW w:w="3411" w:type="dxa"/>
          </w:tcPr>
          <w:p w:rsidR="008F5BC4" w:rsidRDefault="008F5BC4" w:rsidP="008F5BC4">
            <w:r>
              <w:t>Teachers have access with the application of the security certificates to the FHSD intranet.</w:t>
            </w:r>
          </w:p>
        </w:tc>
        <w:tc>
          <w:tcPr>
            <w:tcW w:w="2992" w:type="dxa"/>
          </w:tcPr>
          <w:p w:rsidR="008F5BC4" w:rsidRDefault="008F5BC4" w:rsidP="008F5BC4">
            <w:r>
              <w:t>Complete</w:t>
            </w:r>
          </w:p>
        </w:tc>
      </w:tr>
      <w:tr w:rsidR="008F5BC4" w:rsidTr="008F5BC4">
        <w:tc>
          <w:tcPr>
            <w:tcW w:w="2957" w:type="dxa"/>
          </w:tcPr>
          <w:p w:rsidR="008F5BC4" w:rsidRDefault="008F5BC4" w:rsidP="008F5BC4">
            <w:r>
              <w:t>Identify alternative options for non fibered buildings</w:t>
            </w:r>
          </w:p>
        </w:tc>
        <w:tc>
          <w:tcPr>
            <w:tcW w:w="3411" w:type="dxa"/>
          </w:tcPr>
          <w:p w:rsidR="008F5BC4" w:rsidRDefault="008F5BC4" w:rsidP="008F5BC4">
            <w:r>
              <w:t>Have reviewed and met with vendors. No alternative exists at this time</w:t>
            </w:r>
          </w:p>
        </w:tc>
        <w:tc>
          <w:tcPr>
            <w:tcW w:w="2992" w:type="dxa"/>
          </w:tcPr>
          <w:p w:rsidR="008F5BC4" w:rsidRDefault="008F5BC4" w:rsidP="008F5BC4">
            <w:r>
              <w:t>Complete</w:t>
            </w:r>
          </w:p>
        </w:tc>
      </w:tr>
      <w:tr w:rsidR="008F5BC4" w:rsidTr="008F5BC4">
        <w:tc>
          <w:tcPr>
            <w:tcW w:w="2957" w:type="dxa"/>
          </w:tcPr>
          <w:p w:rsidR="008F5BC4" w:rsidRDefault="008F5BC4" w:rsidP="008F5BC4"/>
        </w:tc>
        <w:tc>
          <w:tcPr>
            <w:tcW w:w="3411" w:type="dxa"/>
          </w:tcPr>
          <w:p w:rsidR="008F5BC4" w:rsidRDefault="008F5BC4" w:rsidP="008F5BC4"/>
        </w:tc>
        <w:tc>
          <w:tcPr>
            <w:tcW w:w="2992" w:type="dxa"/>
          </w:tcPr>
          <w:p w:rsidR="008F5BC4" w:rsidRDefault="008F5BC4" w:rsidP="008F5BC4"/>
        </w:tc>
      </w:tr>
    </w:tbl>
    <w:p w:rsidR="008F5BC4" w:rsidRDefault="008F5BC4" w:rsidP="008F5BC4">
      <w:pPr>
        <w:rPr>
          <w:b/>
        </w:rPr>
      </w:pPr>
    </w:p>
    <w:p w:rsidR="008F5BC4" w:rsidRDefault="008F5BC4" w:rsidP="008F5BC4">
      <w:pPr>
        <w:rPr>
          <w:b/>
        </w:rPr>
      </w:pPr>
    </w:p>
    <w:p w:rsidR="008F5BC4" w:rsidRDefault="008F5BC4" w:rsidP="008F5BC4">
      <w:pPr>
        <w:rPr>
          <w:b/>
        </w:rPr>
      </w:pPr>
    </w:p>
    <w:p w:rsidR="0034634E" w:rsidRDefault="0034634E" w:rsidP="008F5BC4">
      <w:pPr>
        <w:rPr>
          <w:b/>
        </w:rPr>
      </w:pPr>
    </w:p>
    <w:p w:rsidR="008F5BC4" w:rsidRDefault="008F5BC4" w:rsidP="008F5BC4">
      <w:pPr>
        <w:jc w:val="right"/>
        <w:rPr>
          <w:i/>
        </w:rPr>
      </w:pPr>
      <w:r>
        <w:rPr>
          <w:i/>
        </w:rPr>
        <w:t xml:space="preserve">Evaluation of Plan </w:t>
      </w:r>
      <w:r w:rsidR="00692B88">
        <w:rPr>
          <w:i/>
        </w:rPr>
        <w:t>2007-2010</w:t>
      </w:r>
      <w:r>
        <w:rPr>
          <w:i/>
        </w:rPr>
        <w:t xml:space="preserve"> </w:t>
      </w:r>
    </w:p>
    <w:p w:rsidR="008F5BC4" w:rsidRDefault="008F5BC4" w:rsidP="008F5BC4">
      <w:pPr>
        <w:jc w:val="right"/>
      </w:pPr>
      <w:r>
        <w:rPr>
          <w:noProof/>
        </w:rPr>
        <w:lastRenderedPageBreak/>
        <w:pict>
          <v:line id="_x0000_s1258" style="position:absolute;left:0;text-align:left;flip:x;z-index:251664384" from="0,4.2pt" to="468pt,4.2pt"/>
        </w:pict>
      </w:r>
    </w:p>
    <w:p w:rsidR="008F5BC4" w:rsidRDefault="008F5BC4" w:rsidP="008F5BC4">
      <w:pPr>
        <w:rPr>
          <w:b/>
        </w:rPr>
      </w:pPr>
    </w:p>
    <w:p w:rsidR="008F5BC4" w:rsidRDefault="008F5BC4" w:rsidP="008F5BC4">
      <w:pPr>
        <w:shd w:val="clear" w:color="auto" w:fill="C0C0C0"/>
        <w:jc w:val="center"/>
        <w:rPr>
          <w:b/>
        </w:rPr>
      </w:pPr>
      <w:r w:rsidRPr="006D2A7D">
        <w:rPr>
          <w:b/>
        </w:rPr>
        <w:t xml:space="preserve">TFA </w:t>
      </w:r>
      <w:r>
        <w:rPr>
          <w:b/>
        </w:rPr>
        <w:t>5 Technical Support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9"/>
        <w:gridCol w:w="3581"/>
        <w:gridCol w:w="2880"/>
      </w:tblGrid>
      <w:tr w:rsidR="008F5BC4" w:rsidTr="008F5BC4">
        <w:tc>
          <w:tcPr>
            <w:tcW w:w="2899" w:type="dxa"/>
          </w:tcPr>
          <w:p w:rsidR="008F5BC4" w:rsidRPr="008F5BC4" w:rsidRDefault="008F5BC4" w:rsidP="008F5BC4">
            <w:pPr>
              <w:rPr>
                <w:b/>
              </w:rPr>
            </w:pPr>
            <w:r w:rsidRPr="008F5BC4">
              <w:rPr>
                <w:b/>
              </w:rPr>
              <w:t>Action Plan</w:t>
            </w:r>
          </w:p>
        </w:tc>
        <w:tc>
          <w:tcPr>
            <w:tcW w:w="3581" w:type="dxa"/>
          </w:tcPr>
          <w:p w:rsidR="008F5BC4" w:rsidRPr="008F5BC4" w:rsidRDefault="008F5BC4" w:rsidP="008F5BC4">
            <w:pPr>
              <w:rPr>
                <w:b/>
              </w:rPr>
            </w:pPr>
            <w:r w:rsidRPr="008F5BC4">
              <w:rPr>
                <w:b/>
              </w:rPr>
              <w:t>Result</w:t>
            </w:r>
          </w:p>
        </w:tc>
        <w:tc>
          <w:tcPr>
            <w:tcW w:w="2880" w:type="dxa"/>
          </w:tcPr>
          <w:p w:rsidR="008F5BC4" w:rsidRPr="008F5BC4" w:rsidRDefault="008F5BC4" w:rsidP="008F5BC4">
            <w:pPr>
              <w:rPr>
                <w:b/>
              </w:rPr>
            </w:pPr>
            <w:r w:rsidRPr="008F5BC4">
              <w:rPr>
                <w:b/>
              </w:rPr>
              <w:t>Status</w:t>
            </w:r>
          </w:p>
        </w:tc>
      </w:tr>
      <w:tr w:rsidR="008F5BC4" w:rsidTr="008F5BC4">
        <w:tc>
          <w:tcPr>
            <w:tcW w:w="2899" w:type="dxa"/>
          </w:tcPr>
          <w:p w:rsidR="008F5BC4" w:rsidRDefault="008F5BC4" w:rsidP="008F5BC4">
            <w:r>
              <w:t>Obtain approval for MCSE staff position</w:t>
            </w:r>
          </w:p>
        </w:tc>
        <w:tc>
          <w:tcPr>
            <w:tcW w:w="3581" w:type="dxa"/>
          </w:tcPr>
          <w:p w:rsidR="008F5BC4" w:rsidRDefault="008F5BC4" w:rsidP="008F5BC4">
            <w:r>
              <w:t>Hired staff member Sept. 2008</w:t>
            </w:r>
          </w:p>
        </w:tc>
        <w:tc>
          <w:tcPr>
            <w:tcW w:w="2880" w:type="dxa"/>
          </w:tcPr>
          <w:p w:rsidR="008F5BC4" w:rsidRDefault="008F5BC4" w:rsidP="008F5BC4">
            <w:r>
              <w:t>Complete</w:t>
            </w:r>
          </w:p>
        </w:tc>
      </w:tr>
      <w:tr w:rsidR="008F5BC4" w:rsidTr="008F5BC4">
        <w:tc>
          <w:tcPr>
            <w:tcW w:w="2899" w:type="dxa"/>
          </w:tcPr>
          <w:p w:rsidR="008F5BC4" w:rsidRDefault="008F5BC4" w:rsidP="008F5BC4">
            <w:r>
              <w:t>Identify and propose staffing levels to meet State guidelines.</w:t>
            </w:r>
          </w:p>
        </w:tc>
        <w:tc>
          <w:tcPr>
            <w:tcW w:w="3581" w:type="dxa"/>
          </w:tcPr>
          <w:p w:rsidR="008F5BC4" w:rsidRDefault="008F5BC4" w:rsidP="008F5BC4"/>
        </w:tc>
        <w:tc>
          <w:tcPr>
            <w:tcW w:w="2880" w:type="dxa"/>
          </w:tcPr>
          <w:p w:rsidR="008F5BC4" w:rsidRDefault="008F5BC4" w:rsidP="008F5BC4">
            <w:r>
              <w:t>Due to financial situation this is on hold</w:t>
            </w:r>
          </w:p>
        </w:tc>
      </w:tr>
      <w:tr w:rsidR="008F5BC4" w:rsidTr="008F5BC4">
        <w:tc>
          <w:tcPr>
            <w:tcW w:w="2899" w:type="dxa"/>
          </w:tcPr>
          <w:p w:rsidR="008F5BC4" w:rsidRDefault="008F5BC4" w:rsidP="008F5BC4">
            <w:r>
              <w:t>Cross train technicians for better support of technology</w:t>
            </w:r>
          </w:p>
          <w:p w:rsidR="008F5BC4" w:rsidRDefault="008F5BC4" w:rsidP="008F5BC4"/>
        </w:tc>
        <w:tc>
          <w:tcPr>
            <w:tcW w:w="3581" w:type="dxa"/>
          </w:tcPr>
          <w:p w:rsidR="008F5BC4" w:rsidRDefault="008F5BC4" w:rsidP="008F5BC4">
            <w:r>
              <w:t>Cross training on phones, intercoms, network issues</w:t>
            </w:r>
          </w:p>
        </w:tc>
        <w:tc>
          <w:tcPr>
            <w:tcW w:w="2880" w:type="dxa"/>
          </w:tcPr>
          <w:p w:rsidR="008F5BC4" w:rsidRDefault="008F5BC4" w:rsidP="008F5BC4">
            <w:r>
              <w:t>In progress</w:t>
            </w:r>
          </w:p>
        </w:tc>
      </w:tr>
      <w:tr w:rsidR="008F5BC4" w:rsidTr="008F5BC4">
        <w:tc>
          <w:tcPr>
            <w:tcW w:w="2899" w:type="dxa"/>
          </w:tcPr>
          <w:p w:rsidR="008F5BC4" w:rsidRDefault="008F5BC4" w:rsidP="008F5BC4">
            <w:r>
              <w:t>Update district wide work order system</w:t>
            </w:r>
          </w:p>
          <w:p w:rsidR="008F5BC4" w:rsidRDefault="008F5BC4" w:rsidP="008F5BC4"/>
        </w:tc>
        <w:tc>
          <w:tcPr>
            <w:tcW w:w="3581" w:type="dxa"/>
          </w:tcPr>
          <w:p w:rsidR="008F5BC4" w:rsidRDefault="008F5BC4" w:rsidP="008F5BC4">
            <w:r>
              <w:t>SharePoint system in place and being tested; implement 2009/2010 school year</w:t>
            </w:r>
          </w:p>
        </w:tc>
        <w:tc>
          <w:tcPr>
            <w:tcW w:w="2880" w:type="dxa"/>
          </w:tcPr>
          <w:p w:rsidR="008F5BC4" w:rsidRDefault="00C85E70" w:rsidP="008F5BC4">
            <w:r>
              <w:t>Completed</w:t>
            </w:r>
          </w:p>
        </w:tc>
      </w:tr>
      <w:tr w:rsidR="008F5BC4" w:rsidTr="008F5BC4">
        <w:tc>
          <w:tcPr>
            <w:tcW w:w="2899" w:type="dxa"/>
          </w:tcPr>
          <w:p w:rsidR="008F5BC4" w:rsidRDefault="008F5BC4" w:rsidP="008F5BC4">
            <w:r>
              <w:t xml:space="preserve">Develop alternative training resources including virtual trainings </w:t>
            </w:r>
          </w:p>
          <w:p w:rsidR="008F5BC4" w:rsidRDefault="008F5BC4" w:rsidP="008F5BC4"/>
        </w:tc>
        <w:tc>
          <w:tcPr>
            <w:tcW w:w="3581" w:type="dxa"/>
          </w:tcPr>
          <w:p w:rsidR="008F5BC4" w:rsidRDefault="008F5BC4" w:rsidP="008F5BC4">
            <w:r>
              <w:t>Many trainings are now done via a pre-recorded video.</w:t>
            </w:r>
          </w:p>
        </w:tc>
        <w:tc>
          <w:tcPr>
            <w:tcW w:w="2880" w:type="dxa"/>
          </w:tcPr>
          <w:p w:rsidR="008F5BC4" w:rsidRDefault="008F5BC4" w:rsidP="008F5BC4">
            <w:r>
              <w:t>On-going</w:t>
            </w:r>
          </w:p>
        </w:tc>
      </w:tr>
      <w:tr w:rsidR="008F5BC4" w:rsidTr="008F5BC4">
        <w:tc>
          <w:tcPr>
            <w:tcW w:w="2899" w:type="dxa"/>
          </w:tcPr>
          <w:p w:rsidR="008F5BC4" w:rsidRDefault="008F5BC4" w:rsidP="008F5BC4">
            <w:r>
              <w:t>Increase role of ITS/IWS/LMS within buildings</w:t>
            </w:r>
          </w:p>
          <w:p w:rsidR="008F5BC4" w:rsidRDefault="008F5BC4" w:rsidP="008F5BC4"/>
        </w:tc>
        <w:tc>
          <w:tcPr>
            <w:tcW w:w="3581" w:type="dxa"/>
          </w:tcPr>
          <w:p w:rsidR="008F5BC4" w:rsidRDefault="008F5BC4" w:rsidP="008F5BC4">
            <w:r>
              <w:t>Modified job description June 2008; ITS position eliminated July 2009</w:t>
            </w:r>
          </w:p>
        </w:tc>
        <w:tc>
          <w:tcPr>
            <w:tcW w:w="2880" w:type="dxa"/>
          </w:tcPr>
          <w:p w:rsidR="008F5BC4" w:rsidRDefault="008F5BC4" w:rsidP="008F5BC4">
            <w:r>
              <w:t>Complete</w:t>
            </w:r>
          </w:p>
        </w:tc>
      </w:tr>
      <w:tr w:rsidR="008F5BC4" w:rsidTr="008F5BC4">
        <w:tc>
          <w:tcPr>
            <w:tcW w:w="2899" w:type="dxa"/>
          </w:tcPr>
          <w:p w:rsidR="008F5BC4" w:rsidRDefault="008F5BC4" w:rsidP="008F5BC4">
            <w:r>
              <w:t>Design and implement Disaster Recovery Plan</w:t>
            </w:r>
          </w:p>
        </w:tc>
        <w:tc>
          <w:tcPr>
            <w:tcW w:w="3581" w:type="dxa"/>
          </w:tcPr>
          <w:p w:rsidR="008F5BC4" w:rsidRDefault="008F5BC4" w:rsidP="008F5BC4">
            <w:r>
              <w:t>In process; due to financial situation some aspects on hold</w:t>
            </w:r>
          </w:p>
        </w:tc>
        <w:tc>
          <w:tcPr>
            <w:tcW w:w="2880" w:type="dxa"/>
          </w:tcPr>
          <w:p w:rsidR="008F5BC4" w:rsidRDefault="008F5BC4" w:rsidP="008F5BC4">
            <w:r>
              <w:t xml:space="preserve">Complete  needs testing </w:t>
            </w:r>
          </w:p>
        </w:tc>
      </w:tr>
      <w:tr w:rsidR="008F5BC4" w:rsidTr="008F5BC4">
        <w:tc>
          <w:tcPr>
            <w:tcW w:w="2899" w:type="dxa"/>
          </w:tcPr>
          <w:p w:rsidR="008F5BC4" w:rsidRDefault="008F5BC4" w:rsidP="008F5BC4">
            <w:r>
              <w:t>Design and implement district wide back up strategy</w:t>
            </w:r>
          </w:p>
        </w:tc>
        <w:tc>
          <w:tcPr>
            <w:tcW w:w="3581" w:type="dxa"/>
          </w:tcPr>
          <w:p w:rsidR="008F5BC4" w:rsidRDefault="008F5BC4" w:rsidP="008F5BC4">
            <w:r>
              <w:t>Completed with implementation of the virtualization project</w:t>
            </w:r>
          </w:p>
        </w:tc>
        <w:tc>
          <w:tcPr>
            <w:tcW w:w="2880" w:type="dxa"/>
          </w:tcPr>
          <w:p w:rsidR="008F5BC4" w:rsidRDefault="008F5BC4" w:rsidP="008F5BC4">
            <w:r>
              <w:t>Complete</w:t>
            </w:r>
          </w:p>
        </w:tc>
      </w:tr>
      <w:tr w:rsidR="008F5BC4" w:rsidTr="008F5BC4">
        <w:tc>
          <w:tcPr>
            <w:tcW w:w="2899" w:type="dxa"/>
          </w:tcPr>
          <w:p w:rsidR="008F5BC4" w:rsidRDefault="008F5BC4" w:rsidP="008F5BC4">
            <w:r>
              <w:t>Identify and implement alternative site for redundant mission critical services</w:t>
            </w:r>
          </w:p>
        </w:tc>
        <w:tc>
          <w:tcPr>
            <w:tcW w:w="3581" w:type="dxa"/>
          </w:tcPr>
          <w:p w:rsidR="008F5BC4" w:rsidRDefault="008F5BC4" w:rsidP="008F5BC4">
            <w:r>
              <w:t>John Weldon has been identified and work has been done to provide alternative service.  Still needs some additional components</w:t>
            </w:r>
          </w:p>
        </w:tc>
        <w:tc>
          <w:tcPr>
            <w:tcW w:w="2880" w:type="dxa"/>
          </w:tcPr>
          <w:p w:rsidR="008F5BC4" w:rsidRDefault="008F5BC4" w:rsidP="008F5BC4">
            <w:r>
              <w:t>On-going</w:t>
            </w:r>
          </w:p>
        </w:tc>
      </w:tr>
      <w:tr w:rsidR="008F5BC4" w:rsidTr="008F5BC4">
        <w:tc>
          <w:tcPr>
            <w:tcW w:w="2899" w:type="dxa"/>
          </w:tcPr>
          <w:p w:rsidR="008F5BC4" w:rsidRDefault="008F5BC4" w:rsidP="008F5BC4"/>
        </w:tc>
        <w:tc>
          <w:tcPr>
            <w:tcW w:w="3581" w:type="dxa"/>
          </w:tcPr>
          <w:p w:rsidR="008F5BC4" w:rsidRDefault="008F5BC4" w:rsidP="008F5BC4"/>
        </w:tc>
        <w:tc>
          <w:tcPr>
            <w:tcW w:w="2880" w:type="dxa"/>
          </w:tcPr>
          <w:p w:rsidR="008F5BC4" w:rsidRDefault="008F5BC4" w:rsidP="008F5BC4"/>
        </w:tc>
      </w:tr>
    </w:tbl>
    <w:p w:rsidR="008F5BC4" w:rsidRDefault="008F5BC4" w:rsidP="008F5BC4"/>
    <w:p w:rsidR="00924006" w:rsidRDefault="00924006" w:rsidP="00924006">
      <w:pPr>
        <w:jc w:val="right"/>
      </w:pPr>
    </w:p>
    <w:p w:rsidR="00924006" w:rsidRDefault="00924006" w:rsidP="00924006">
      <w:pPr>
        <w:rPr>
          <w:b/>
          <w:sz w:val="32"/>
          <w:szCs w:val="32"/>
        </w:rPr>
      </w:pPr>
    </w:p>
    <w:p w:rsidR="00924006" w:rsidRDefault="00924006" w:rsidP="00924006"/>
    <w:p w:rsidR="00924006" w:rsidRDefault="00924006" w:rsidP="00924006"/>
    <w:p w:rsidR="00924006" w:rsidRDefault="00924006" w:rsidP="00924006"/>
    <w:p w:rsidR="00924006" w:rsidRDefault="00924006" w:rsidP="00924006"/>
    <w:p w:rsidR="00513C01" w:rsidRDefault="00513C01" w:rsidP="00924006">
      <w:pPr>
        <w:jc w:val="right"/>
        <w:rPr>
          <w:i/>
        </w:rPr>
      </w:pPr>
      <w:bookmarkStart w:id="3" w:name="_Toc65848384"/>
      <w:bookmarkStart w:id="4" w:name="_Toc69103732"/>
    </w:p>
    <w:p w:rsidR="00513C01" w:rsidRDefault="00513C01" w:rsidP="00924006">
      <w:pPr>
        <w:jc w:val="right"/>
        <w:rPr>
          <w:i/>
        </w:rPr>
      </w:pPr>
    </w:p>
    <w:p w:rsidR="00513C01" w:rsidRDefault="00513C01" w:rsidP="00924006">
      <w:pPr>
        <w:jc w:val="right"/>
        <w:rPr>
          <w:i/>
        </w:rPr>
      </w:pPr>
    </w:p>
    <w:p w:rsidR="00513C01" w:rsidRDefault="00513C01" w:rsidP="00924006">
      <w:pPr>
        <w:jc w:val="right"/>
        <w:rPr>
          <w:i/>
        </w:rPr>
      </w:pPr>
    </w:p>
    <w:p w:rsidR="00513C01" w:rsidRDefault="00513C01" w:rsidP="00924006">
      <w:pPr>
        <w:jc w:val="right"/>
        <w:rPr>
          <w:i/>
        </w:rPr>
      </w:pPr>
    </w:p>
    <w:p w:rsidR="00513C01" w:rsidRDefault="00513C01" w:rsidP="00924006">
      <w:pPr>
        <w:jc w:val="right"/>
        <w:rPr>
          <w:i/>
        </w:rPr>
      </w:pPr>
    </w:p>
    <w:p w:rsidR="00924006" w:rsidRDefault="00924006" w:rsidP="00924006">
      <w:pPr>
        <w:jc w:val="right"/>
        <w:rPr>
          <w:i/>
        </w:rPr>
      </w:pPr>
      <w:r>
        <w:rPr>
          <w:i/>
        </w:rPr>
        <w:t>Current Technology Focus Area 1</w:t>
      </w:r>
    </w:p>
    <w:p w:rsidR="00924006" w:rsidRDefault="00924006" w:rsidP="00924006">
      <w:pPr>
        <w:jc w:val="right"/>
      </w:pPr>
      <w:r>
        <w:rPr>
          <w:noProof/>
        </w:rPr>
        <w:lastRenderedPageBreak/>
        <w:pict>
          <v:line id="_x0000_s1227" style="position:absolute;left:0;text-align:left;flip:x;z-index:251654144" from="0,4.2pt" to="468pt,4.2pt"/>
        </w:pict>
      </w:r>
    </w:p>
    <w:p w:rsidR="00924006" w:rsidRPr="000E2481" w:rsidRDefault="00924006" w:rsidP="00924006"/>
    <w:p w:rsidR="00924006" w:rsidRPr="009A6FB3" w:rsidRDefault="00924006" w:rsidP="00924006">
      <w:pPr>
        <w:pStyle w:val="Heading1"/>
        <w:rPr>
          <w:rFonts w:ascii="Arial" w:hAnsi="Arial" w:cs="Arial"/>
          <w:b w:val="0"/>
        </w:rPr>
      </w:pPr>
      <w:r w:rsidRPr="009A6FB3">
        <w:rPr>
          <w:rFonts w:ascii="Arial" w:hAnsi="Arial" w:cs="Arial"/>
          <w:u w:val="none"/>
        </w:rPr>
        <w:t>TFA 1 – Student Learning</w:t>
      </w:r>
    </w:p>
    <w:p w:rsidR="00924006" w:rsidRDefault="00924006" w:rsidP="00924006">
      <w:pPr>
        <w:pStyle w:val="Heading1"/>
        <w:jc w:val="center"/>
        <w:rPr>
          <w:b w:val="0"/>
        </w:rPr>
      </w:pPr>
    </w:p>
    <w:bookmarkEnd w:id="3"/>
    <w:bookmarkEnd w:id="4"/>
    <w:p w:rsidR="00924006" w:rsidRDefault="00357FCB" w:rsidP="00BD3776">
      <w:r>
        <w:rPr>
          <w:b/>
          <w:highlight w:val="yellow"/>
        </w:rPr>
        <w:t>Objective</w:t>
      </w:r>
      <w:r w:rsidR="00924006" w:rsidRPr="00357FCB">
        <w:rPr>
          <w:b/>
          <w:highlight w:val="yellow"/>
        </w:rPr>
        <w:t>:</w:t>
      </w:r>
      <w:r w:rsidR="00924006">
        <w:t xml:space="preserve">  </w:t>
      </w:r>
    </w:p>
    <w:p w:rsidR="00BD3776" w:rsidRDefault="00BD3776" w:rsidP="00BD3776"/>
    <w:p w:rsidR="00924006" w:rsidRPr="002E497F" w:rsidRDefault="00357FCB" w:rsidP="00924006">
      <w:pPr>
        <w:ind w:left="1080" w:hanging="180"/>
      </w:pPr>
      <w:r>
        <w:rPr>
          <w:b/>
        </w:rPr>
        <w:t>St</w:t>
      </w:r>
      <w:r w:rsidR="00BD3776">
        <w:rPr>
          <w:b/>
        </w:rPr>
        <w:t>r</w:t>
      </w:r>
      <w:r>
        <w:rPr>
          <w:b/>
        </w:rPr>
        <w:t>ategy</w:t>
      </w:r>
      <w:r w:rsidR="00924006" w:rsidRPr="009A6FB3">
        <w:rPr>
          <w:b/>
        </w:rPr>
        <w:t xml:space="preserve"> #1</w:t>
      </w:r>
      <w:r w:rsidR="00924006">
        <w:t xml:space="preserve">:  </w:t>
      </w:r>
      <w:r w:rsidR="00B313F9" w:rsidRPr="002E497F">
        <w:t>Through the curriculum revision process, each curriculum will embed at least one activity that incorporates technology skills.</w:t>
      </w:r>
      <w:r w:rsidR="00B313F9" w:rsidRPr="002E497F">
        <w:br/>
        <w:t>(CSIP 1,) (MSIP 1.1,)</w:t>
      </w:r>
    </w:p>
    <w:p w:rsidR="00B313F9" w:rsidRPr="002E497F" w:rsidRDefault="00357FCB" w:rsidP="00924006">
      <w:pPr>
        <w:ind w:left="1080" w:hanging="180"/>
      </w:pPr>
      <w:r>
        <w:rPr>
          <w:b/>
        </w:rPr>
        <w:t>St</w:t>
      </w:r>
      <w:r w:rsidR="00BD3776">
        <w:rPr>
          <w:b/>
        </w:rPr>
        <w:t>r</w:t>
      </w:r>
      <w:r>
        <w:rPr>
          <w:b/>
        </w:rPr>
        <w:t>ategy</w:t>
      </w:r>
      <w:r w:rsidR="00924006" w:rsidRPr="002E497F">
        <w:rPr>
          <w:b/>
        </w:rPr>
        <w:t xml:space="preserve"> #2:</w:t>
      </w:r>
      <w:r w:rsidR="00924006" w:rsidRPr="002E497F">
        <w:t xml:space="preserve">  </w:t>
      </w:r>
      <w:r w:rsidR="00B313F9" w:rsidRPr="002E497F">
        <w:t>Integrate the Information, Communications Technology and Media Literacy grade level expectations into K-12 curriculum.</w:t>
      </w:r>
      <w:r w:rsidR="00B313F9" w:rsidRPr="002E497F">
        <w:br/>
        <w:t>(CSIP 1,) (MSIP 1.1,)</w:t>
      </w:r>
    </w:p>
    <w:p w:rsidR="00924006" w:rsidRDefault="00357FCB" w:rsidP="00924006">
      <w:pPr>
        <w:ind w:left="1080" w:hanging="180"/>
      </w:pPr>
      <w:r>
        <w:rPr>
          <w:b/>
        </w:rPr>
        <w:t>St</w:t>
      </w:r>
      <w:r w:rsidR="00BD3776">
        <w:rPr>
          <w:b/>
        </w:rPr>
        <w:t>r</w:t>
      </w:r>
      <w:r>
        <w:rPr>
          <w:b/>
        </w:rPr>
        <w:t>ategy</w:t>
      </w:r>
      <w:r w:rsidR="00924006" w:rsidRPr="009A6FB3">
        <w:rPr>
          <w:b/>
        </w:rPr>
        <w:t xml:space="preserve"> #3</w:t>
      </w:r>
      <w:r w:rsidR="00924006">
        <w:t xml:space="preserve">:  </w:t>
      </w:r>
    </w:p>
    <w:p w:rsidR="00924006" w:rsidRPr="009A6FB3" w:rsidRDefault="00924006" w:rsidP="00924006">
      <w:pPr>
        <w:ind w:left="900"/>
        <w:jc w:val="center"/>
        <w:rPr>
          <w:b/>
        </w:rPr>
      </w:pPr>
      <w:r w:rsidRPr="009A6FB3">
        <w:rPr>
          <w:b/>
        </w:rPr>
        <w:t>Table 1: Strengths and Weaknesses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924006" w:rsidTr="00680415">
        <w:tc>
          <w:tcPr>
            <w:tcW w:w="4428" w:type="dxa"/>
          </w:tcPr>
          <w:p w:rsidR="00924006" w:rsidRDefault="00924006" w:rsidP="007B15EF">
            <w:r>
              <w:t>Strengths</w:t>
            </w:r>
          </w:p>
        </w:tc>
        <w:tc>
          <w:tcPr>
            <w:tcW w:w="4428" w:type="dxa"/>
          </w:tcPr>
          <w:p w:rsidR="00924006" w:rsidRDefault="00924006" w:rsidP="007B15EF">
            <w:r>
              <w:t>Weaknesses</w:t>
            </w:r>
          </w:p>
        </w:tc>
      </w:tr>
      <w:tr w:rsidR="00924006" w:rsidTr="00680415">
        <w:tc>
          <w:tcPr>
            <w:tcW w:w="4428" w:type="dxa"/>
          </w:tcPr>
          <w:p w:rsidR="00924006" w:rsidRDefault="00924006" w:rsidP="00680415">
            <w:pPr>
              <w:numPr>
                <w:ilvl w:val="0"/>
                <w:numId w:val="31"/>
              </w:numPr>
            </w:pPr>
            <w:r>
              <w:t xml:space="preserve">Students have consistently improved the average </w:t>
            </w:r>
            <w:smartTag w:uri="urn:schemas-microsoft-com:office:smarttags" w:element="stockticker">
              <w:r>
                <w:t>MAP</w:t>
              </w:r>
            </w:smartTag>
            <w:r>
              <w:t xml:space="preserve"> scores</w:t>
            </w:r>
          </w:p>
          <w:p w:rsidR="00924006" w:rsidRDefault="00924006" w:rsidP="00680415">
            <w:pPr>
              <w:numPr>
                <w:ilvl w:val="0"/>
                <w:numId w:val="31"/>
              </w:numPr>
            </w:pPr>
            <w:r>
              <w:t>All building have student computer labs</w:t>
            </w:r>
          </w:p>
          <w:p w:rsidR="00924006" w:rsidRDefault="00924006" w:rsidP="00680415">
            <w:pPr>
              <w:numPr>
                <w:ilvl w:val="0"/>
                <w:numId w:val="31"/>
              </w:numPr>
            </w:pPr>
            <w:r>
              <w:t xml:space="preserve">Every building has access to  interactive </w:t>
            </w:r>
            <w:r w:rsidR="003002BA">
              <w:t>white board</w:t>
            </w:r>
            <w:r>
              <w:t>s</w:t>
            </w:r>
          </w:p>
          <w:p w:rsidR="00924006" w:rsidRDefault="00924006" w:rsidP="00680415">
            <w:pPr>
              <w:numPr>
                <w:ilvl w:val="0"/>
                <w:numId w:val="31"/>
              </w:numPr>
            </w:pPr>
            <w:r>
              <w:t>All classrooms are wired to the network and internet</w:t>
            </w:r>
          </w:p>
          <w:p w:rsidR="00924006" w:rsidRDefault="00924006" w:rsidP="00680415">
            <w:pPr>
              <w:numPr>
                <w:ilvl w:val="0"/>
                <w:numId w:val="31"/>
              </w:numPr>
            </w:pPr>
            <w:r>
              <w:t>All buildings have mobile computer labs</w:t>
            </w:r>
            <w:r w:rsidR="00064E1D">
              <w:t xml:space="preserve"> with the exception of one middle school</w:t>
            </w:r>
          </w:p>
          <w:p w:rsidR="00924006" w:rsidRDefault="00924006" w:rsidP="00680415">
            <w:pPr>
              <w:numPr>
                <w:ilvl w:val="0"/>
                <w:numId w:val="31"/>
              </w:numPr>
            </w:pPr>
            <w:r>
              <w:t>All buildings have a video conference unit</w:t>
            </w:r>
          </w:p>
          <w:p w:rsidR="00924006" w:rsidRDefault="00924006" w:rsidP="00680415">
            <w:pPr>
              <w:numPr>
                <w:ilvl w:val="0"/>
                <w:numId w:val="31"/>
              </w:numPr>
            </w:pPr>
            <w:r>
              <w:t>Three high schools have dedicated special education labs</w:t>
            </w:r>
          </w:p>
          <w:p w:rsidR="00924006" w:rsidRDefault="008F5BC4" w:rsidP="00680415">
            <w:pPr>
              <w:numPr>
                <w:ilvl w:val="0"/>
                <w:numId w:val="31"/>
              </w:numPr>
            </w:pPr>
            <w:r>
              <w:t>T3 program continues to provide equalization of technology to all buildings</w:t>
            </w:r>
          </w:p>
          <w:p w:rsidR="00924006" w:rsidRDefault="00924006" w:rsidP="00680415">
            <w:pPr>
              <w:numPr>
                <w:ilvl w:val="0"/>
                <w:numId w:val="31"/>
              </w:numPr>
            </w:pPr>
            <w:r>
              <w:t>Tech paras in each elementary building to assist in computer labs</w:t>
            </w:r>
          </w:p>
          <w:p w:rsidR="00924006" w:rsidRDefault="00924006" w:rsidP="007B15EF"/>
        </w:tc>
        <w:tc>
          <w:tcPr>
            <w:tcW w:w="4428" w:type="dxa"/>
          </w:tcPr>
          <w:p w:rsidR="00924006" w:rsidRDefault="00924006" w:rsidP="00680415">
            <w:pPr>
              <w:numPr>
                <w:ilvl w:val="0"/>
                <w:numId w:val="33"/>
              </w:numPr>
            </w:pPr>
            <w:r>
              <w:t>There are few classrooms with dedicated student computers</w:t>
            </w:r>
            <w:r w:rsidR="00064E1D">
              <w:t xml:space="preserve"> to support differentiated instruction.</w:t>
            </w:r>
          </w:p>
          <w:p w:rsidR="00924006" w:rsidRDefault="00924006" w:rsidP="00680415">
            <w:pPr>
              <w:numPr>
                <w:ilvl w:val="0"/>
                <w:numId w:val="33"/>
              </w:numPr>
            </w:pPr>
            <w:r>
              <w:t>Lack of time to develop technology skills</w:t>
            </w:r>
          </w:p>
          <w:p w:rsidR="00924006" w:rsidRDefault="00924006" w:rsidP="00680415">
            <w:pPr>
              <w:numPr>
                <w:ilvl w:val="0"/>
                <w:numId w:val="33"/>
              </w:numPr>
            </w:pPr>
            <w:r>
              <w:t>Lack of instructional management</w:t>
            </w:r>
          </w:p>
          <w:p w:rsidR="00924006" w:rsidRDefault="00924006" w:rsidP="00680415">
            <w:pPr>
              <w:numPr>
                <w:ilvl w:val="0"/>
                <w:numId w:val="33"/>
              </w:numPr>
            </w:pPr>
            <w:r>
              <w:t>Lack of standardization in computer technology</w:t>
            </w:r>
          </w:p>
          <w:p w:rsidR="00924006" w:rsidRDefault="00924006" w:rsidP="00680415">
            <w:pPr>
              <w:numPr>
                <w:ilvl w:val="0"/>
                <w:numId w:val="33"/>
              </w:numPr>
            </w:pPr>
            <w:r>
              <w:t>Lack of keyboard and word processing skills to meet ISTE standards</w:t>
            </w:r>
          </w:p>
          <w:p w:rsidR="00924006" w:rsidRDefault="00924006" w:rsidP="00680415">
            <w:pPr>
              <w:numPr>
                <w:ilvl w:val="0"/>
                <w:numId w:val="33"/>
              </w:numPr>
            </w:pPr>
            <w:r>
              <w:t>No consistency of presentation or implementation of integrated technology</w:t>
            </w:r>
          </w:p>
          <w:p w:rsidR="00064E1D" w:rsidRDefault="00064E1D" w:rsidP="00680415">
            <w:pPr>
              <w:numPr>
                <w:ilvl w:val="0"/>
                <w:numId w:val="33"/>
              </w:numPr>
            </w:pPr>
            <w:r>
              <w:t xml:space="preserve">Many websites across the District are not </w:t>
            </w:r>
            <w:smartTag w:uri="urn:schemas-microsoft-com:office:smarttags" w:element="City">
              <w:smartTag w:uri="urn:schemas-microsoft-com:office:smarttags" w:element="place">
                <w:r>
                  <w:t>ADA</w:t>
                </w:r>
              </w:smartTag>
            </w:smartTag>
            <w:r>
              <w:t xml:space="preserve"> compliant</w:t>
            </w:r>
          </w:p>
          <w:p w:rsidR="00924006" w:rsidRDefault="00924006" w:rsidP="007B15EF"/>
        </w:tc>
      </w:tr>
    </w:tbl>
    <w:p w:rsidR="00924006" w:rsidRDefault="00924006" w:rsidP="00924006">
      <w:pPr>
        <w:ind w:left="1080"/>
      </w:pPr>
    </w:p>
    <w:p w:rsidR="00924006" w:rsidRDefault="00924006" w:rsidP="00FF33DD">
      <w:pPr>
        <w:jc w:val="both"/>
      </w:pPr>
    </w:p>
    <w:p w:rsidR="00153AD6" w:rsidRDefault="00924006" w:rsidP="00C206F7">
      <w:pPr>
        <w:jc w:val="both"/>
      </w:pPr>
      <w:r>
        <w:t xml:space="preserve">The following pages contain the action items, progress measurements and evaluation criteria for each </w:t>
      </w:r>
      <w:r w:rsidR="00357FCB">
        <w:t>Strategy</w:t>
      </w:r>
      <w:r>
        <w:t>.  Evaluation of each goal will be conducted in the manner specified in the section titled ‘Communications, Monit</w:t>
      </w:r>
      <w:r w:rsidR="00C206F7">
        <w:t>oring and Evaluation: on page 37</w:t>
      </w:r>
      <w:r>
        <w:t>.</w:t>
      </w:r>
      <w:r w:rsidR="005F761D">
        <w:t xml:space="preserve">  Also reference Appendix E.</w:t>
      </w:r>
    </w:p>
    <w:p w:rsidR="00153AD6" w:rsidRDefault="00153AD6" w:rsidP="009A6FB3">
      <w:pPr>
        <w:ind w:left="1080"/>
      </w:pPr>
    </w:p>
    <w:p w:rsidR="0084581D" w:rsidRDefault="0084581D" w:rsidP="009A6FB3">
      <w:pPr>
        <w:ind w:left="1080"/>
      </w:pPr>
      <w:r>
        <w:rPr>
          <w:rStyle w:val="Strong"/>
          <w:rFonts w:ascii="Georgia" w:hAnsi="Georgia" w:cs="Arial"/>
          <w:color w:val="00A4FF"/>
        </w:rPr>
        <w:t>ebooks</w:t>
      </w:r>
      <w:r>
        <w:rPr>
          <w:rFonts w:ascii="Georgia" w:hAnsi="Georgia" w:cs="Arial"/>
          <w:b/>
          <w:bCs/>
          <w:color w:val="00A4FF"/>
        </w:rPr>
        <w:br/>
      </w:r>
      <w:r>
        <w:rPr>
          <w:rStyle w:val="Strong"/>
          <w:rFonts w:ascii="Georgia" w:hAnsi="Georgia" w:cs="Arial"/>
          <w:color w:val="00A4FF"/>
        </w:rPr>
        <w:t>keyboarding required in elementary</w:t>
      </w:r>
      <w:r>
        <w:rPr>
          <w:rFonts w:ascii="Georgia" w:hAnsi="Georgia" w:cs="Arial"/>
          <w:b/>
          <w:bCs/>
          <w:color w:val="00A4FF"/>
        </w:rPr>
        <w:br/>
      </w:r>
      <w:r>
        <w:rPr>
          <w:rStyle w:val="Strong"/>
          <w:rFonts w:ascii="Georgia" w:hAnsi="Georgia" w:cs="Arial"/>
          <w:color w:val="00A4FF"/>
        </w:rPr>
        <w:t>embedding technology into curriculum</w:t>
      </w:r>
    </w:p>
    <w:p w:rsidR="00513C01" w:rsidRDefault="00513C01" w:rsidP="009B200B">
      <w:pPr>
        <w:pStyle w:val="Heading1"/>
        <w:jc w:val="center"/>
        <w:rPr>
          <w:sz w:val="32"/>
        </w:rPr>
        <w:sectPr w:rsidR="00513C01" w:rsidSect="00D14AE0">
          <w:headerReference w:type="even" r:id="rId8"/>
          <w:headerReference w:type="default" r:id="rId9"/>
          <w:footerReference w:type="even" r:id="rId10"/>
          <w:footerReference w:type="default" r:id="rId11"/>
          <w:headerReference w:type="first" r:id="rId12"/>
          <w:footerReference w:type="first" r:id="rId13"/>
          <w:pgSz w:w="12240" w:h="15840" w:code="1"/>
          <w:pgMar w:top="1152" w:right="1440" w:bottom="1152" w:left="1440" w:header="720" w:footer="720" w:gutter="0"/>
          <w:cols w:space="720"/>
          <w:titlePg/>
          <w:docGrid w:linePitch="360"/>
        </w:sectPr>
      </w:pPr>
    </w:p>
    <w:p w:rsidR="009B200B" w:rsidRDefault="009B200B" w:rsidP="009B200B">
      <w:pPr>
        <w:pStyle w:val="Heading1"/>
        <w:jc w:val="center"/>
        <w:rPr>
          <w:sz w:val="32"/>
        </w:rPr>
      </w:pPr>
      <w:r w:rsidRPr="005E6D7F">
        <w:rPr>
          <w:sz w:val="32"/>
        </w:rPr>
        <w:lastRenderedPageBreak/>
        <w:t xml:space="preserve">Technology Focus Area </w:t>
      </w:r>
      <w:r>
        <w:rPr>
          <w:sz w:val="32"/>
        </w:rPr>
        <w:t xml:space="preserve">1 </w:t>
      </w:r>
      <w:r w:rsidRPr="005E6D7F">
        <w:rPr>
          <w:sz w:val="32"/>
        </w:rPr>
        <w:t>– Student Learning</w:t>
      </w:r>
    </w:p>
    <w:p w:rsidR="009B200B" w:rsidRDefault="009B200B" w:rsidP="009B200B">
      <w:pPr>
        <w:jc w:val="center"/>
      </w:pPr>
      <w:r>
        <w:t xml:space="preserve">The following tables list the </w:t>
      </w:r>
      <w:r w:rsidR="00680415">
        <w:t>2010 - 2013</w:t>
      </w:r>
      <w:r>
        <w:t xml:space="preserve"> Technology Goals, </w:t>
      </w:r>
      <w:r w:rsidR="00C81479">
        <w:t>Strategies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4A050A" w:rsidRPr="00357FCB" w:rsidRDefault="00B313F9" w:rsidP="009B200B">
      <w:pPr>
        <w:jc w:val="center"/>
      </w:pPr>
      <w:r w:rsidRPr="00357FCB">
        <w:t xml:space="preserve">CSIP </w:t>
      </w:r>
      <w:r w:rsidR="009B200B" w:rsidRPr="00357FCB">
        <w:t>Goal 1:</w:t>
      </w:r>
      <w:r w:rsidR="009B200B">
        <w:t xml:space="preserve"> </w:t>
      </w:r>
      <w:r w:rsidR="00357FCB" w:rsidRPr="00357FCB">
        <w:t>Develop and enhance quality educational/instructional programs to improve performance and enable students to meet their personal, academic, and career goals.</w:t>
      </w:r>
    </w:p>
    <w:p w:rsidR="00357FCB" w:rsidRDefault="00357FCB" w:rsidP="00357FCB">
      <w:pPr>
        <w:jc w:val="center"/>
      </w:pPr>
      <w:r>
        <w:rPr>
          <w:highlight w:val="yellow"/>
        </w:rPr>
        <w:t>Objective</w:t>
      </w:r>
      <w:r w:rsidRPr="00357FCB">
        <w:rPr>
          <w:highlight w:val="yellow"/>
        </w:rPr>
        <w:t>:</w:t>
      </w:r>
      <w:r>
        <w:t xml:space="preserve"> </w:t>
      </w:r>
    </w:p>
    <w:p w:rsidR="009B200B" w:rsidRPr="002E497F" w:rsidRDefault="00357FCB" w:rsidP="009B200B">
      <w:pPr>
        <w:shd w:val="pct50" w:color="FFFFFF" w:fill="C0C0C0"/>
        <w:ind w:left="1080"/>
        <w:jc w:val="center"/>
      </w:pPr>
      <w:r>
        <w:t>Strategy</w:t>
      </w:r>
      <w:r w:rsidR="001563D5">
        <w:t xml:space="preserve"> 1</w:t>
      </w:r>
      <w:r w:rsidR="009B200B" w:rsidRPr="00363304">
        <w:t xml:space="preserve">:  </w:t>
      </w:r>
      <w:r w:rsidR="00B313F9" w:rsidRPr="00363304">
        <w:t>Through the curriculum</w:t>
      </w:r>
      <w:r w:rsidR="00B313F9" w:rsidRPr="002E497F">
        <w:t xml:space="preserve"> revision process, each curriculum will embed at least one activity that incorporates technology skills.</w:t>
      </w:r>
      <w:r w:rsidR="00B313F9" w:rsidRPr="002E497F">
        <w:br/>
        <w:t>(CSIP 1,) (MSIP 1.1,)</w:t>
      </w:r>
      <w:r>
        <w:t xml:space="preserve"> (METSP S1)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09"/>
        <w:gridCol w:w="650"/>
        <w:gridCol w:w="2482"/>
        <w:gridCol w:w="2263"/>
        <w:gridCol w:w="2419"/>
        <w:gridCol w:w="1310"/>
        <w:gridCol w:w="2277"/>
      </w:tblGrid>
      <w:tr w:rsidR="006C34F4" w:rsidRPr="00103D52" w:rsidTr="00103D52">
        <w:trPr>
          <w:tblCellSpacing w:w="15" w:type="dxa"/>
        </w:trPr>
        <w:tc>
          <w:tcPr>
            <w:tcW w:w="0" w:type="auto"/>
            <w:hideMark/>
          </w:tcPr>
          <w:p w:rsidR="006C34F4" w:rsidRPr="00103D52" w:rsidRDefault="006C34F4" w:rsidP="00103D52">
            <w:pPr>
              <w:rPr>
                <w:rFonts w:ascii="Calibri" w:hAnsi="Calibri" w:cs="Arial"/>
                <w:sz w:val="22"/>
                <w:szCs w:val="22"/>
              </w:rPr>
            </w:pPr>
            <w:r w:rsidRPr="00103D52">
              <w:rPr>
                <w:rFonts w:ascii="Calibri" w:hAnsi="Calibri"/>
                <w:b/>
                <w:bCs/>
                <w:sz w:val="22"/>
                <w:szCs w:val="22"/>
              </w:rPr>
              <w:t xml:space="preserve">Action Step / Activity </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b/>
                <w:bCs/>
                <w:sz w:val="22"/>
                <w:szCs w:val="22"/>
              </w:rPr>
              <w:t xml:space="preserve">Time Line </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b/>
                <w:bCs/>
                <w:sz w:val="22"/>
                <w:szCs w:val="22"/>
              </w:rPr>
              <w:t xml:space="preserve">Responsible Person </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b/>
                <w:bCs/>
                <w:sz w:val="22"/>
                <w:szCs w:val="22"/>
              </w:rPr>
              <w:t xml:space="preserve">Review Dates </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b/>
                <w:bCs/>
                <w:sz w:val="22"/>
                <w:szCs w:val="22"/>
              </w:rPr>
              <w:t xml:space="preserve">Est. Cost </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b/>
                <w:bCs/>
                <w:sz w:val="22"/>
                <w:szCs w:val="22"/>
              </w:rPr>
              <w:t xml:space="preserve">Funding Source </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b/>
                <w:bCs/>
                <w:sz w:val="22"/>
                <w:szCs w:val="22"/>
              </w:rPr>
              <w:t xml:space="preserve">Progress Measurements </w:t>
            </w:r>
          </w:p>
        </w:tc>
      </w:tr>
      <w:tr w:rsidR="006C34F4" w:rsidRPr="00103D52" w:rsidTr="00103D52">
        <w:trPr>
          <w:tblCellSpacing w:w="15" w:type="dxa"/>
        </w:trPr>
        <w:tc>
          <w:tcPr>
            <w:tcW w:w="0" w:type="auto"/>
            <w:hideMark/>
          </w:tcPr>
          <w:p w:rsidR="006C34F4" w:rsidRPr="00103D52" w:rsidRDefault="006C34F4" w:rsidP="003F4E27">
            <w:pPr>
              <w:rPr>
                <w:rFonts w:ascii="Calibri" w:hAnsi="Calibri" w:cs="Arial"/>
                <w:sz w:val="22"/>
                <w:szCs w:val="22"/>
              </w:rPr>
            </w:pPr>
            <w:r w:rsidRPr="00103D52">
              <w:rPr>
                <w:rFonts w:ascii="Calibri" w:hAnsi="Calibri" w:cs="Arial"/>
                <w:sz w:val="22"/>
                <w:szCs w:val="22"/>
              </w:rPr>
              <w:t xml:space="preserve">Curriculum project teams will </w:t>
            </w:r>
            <w:r w:rsidR="003F4E27">
              <w:rPr>
                <w:rFonts w:ascii="Calibri" w:hAnsi="Calibri" w:cs="Arial"/>
                <w:sz w:val="22"/>
                <w:szCs w:val="22"/>
              </w:rPr>
              <w:t>embed learning activities that i</w:t>
            </w:r>
            <w:r w:rsidRPr="00103D52">
              <w:rPr>
                <w:rFonts w:ascii="Calibri" w:hAnsi="Calibri" w:cs="Arial"/>
                <w:sz w:val="22"/>
                <w:szCs w:val="22"/>
              </w:rPr>
              <w:t>ncorporate technology skills.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Begin 2010</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Educational Technology Specialist working in conjunction with content leaders and curriculum project teams.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Throughout the year as curriculum is reviewed by ETS, teachers, content leaders, CAC and ASPC.</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Dedicate ETS time to support content leaders and project teams. PD for content leaders and project teams.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Technology and academics.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Monitor progress each time a curriculum is going through the review process.</w:t>
            </w:r>
          </w:p>
        </w:tc>
      </w:tr>
      <w:tr w:rsidR="006C34F4" w:rsidRPr="00103D52" w:rsidTr="00103D52">
        <w:trPr>
          <w:tblCellSpacing w:w="15" w:type="dxa"/>
        </w:trPr>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Provide teachers an opportunity to submit technology based learning activities that could be integrated into the curriculum.</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Begin 2010</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ETS working in collaboration with teachers and content leaders.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Set up a submission date each quarter.</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Dedicated ETS time to support teachers, content leaders and review submissions.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Technology and academics.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Review submissions each quarter.</w:t>
            </w:r>
          </w:p>
        </w:tc>
      </w:tr>
      <w:tr w:rsidR="006C34F4" w:rsidRPr="00103D52" w:rsidTr="00103D52">
        <w:trPr>
          <w:tblCellSpacing w:w="15" w:type="dxa"/>
        </w:trPr>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Provide technology based curriculum and assessment support opportunities to students. (i.e. Study Island, ALS, etc.)</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2010</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Technology and Academic Directors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sz w:val="22"/>
                <w:szCs w:val="22"/>
              </w:rPr>
              <w:t>Quarterly</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Funds to cover the purchase of these items.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Technology and academics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Monitor progress on a quarterly basis</w:t>
            </w:r>
          </w:p>
        </w:tc>
      </w:tr>
      <w:tr w:rsidR="006C34F4" w:rsidRPr="00103D52" w:rsidTr="00103D52">
        <w:trPr>
          <w:tblCellSpacing w:w="15" w:type="dxa"/>
        </w:trPr>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Professional development will support teachers' implementation of new curriculum.</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Begin 2010</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ETS, content leaders and project teams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Annual with follow up as needed</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Costs associated with providing stipend summer PD or release time for teachers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Technology and academics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Teacher feedback after PD</w:t>
            </w:r>
          </w:p>
        </w:tc>
      </w:tr>
      <w:tr w:rsidR="006C34F4" w:rsidRPr="00103D52" w:rsidTr="00103D52">
        <w:trPr>
          <w:tblCellSpacing w:w="15" w:type="dxa"/>
        </w:trPr>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Student performance on assessment items that were instructed by using technology related activities can be analyzed by teams of teachers.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Begin 2010</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Teachers, ETS and content leaders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Each quarter or as assessments are given</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Dedicated ETS time to support</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Technology and academics</w:t>
            </w:r>
          </w:p>
        </w:tc>
        <w:tc>
          <w:tcPr>
            <w:tcW w:w="0" w:type="auto"/>
            <w:hideMark/>
          </w:tcPr>
          <w:p w:rsidR="006C34F4" w:rsidRPr="00103D52" w:rsidRDefault="006C34F4" w:rsidP="00103D52">
            <w:pPr>
              <w:rPr>
                <w:rFonts w:ascii="Calibri" w:hAnsi="Calibri" w:cs="Arial"/>
                <w:sz w:val="22"/>
                <w:szCs w:val="22"/>
              </w:rPr>
            </w:pPr>
            <w:r w:rsidRPr="00103D52">
              <w:rPr>
                <w:rFonts w:ascii="Calibri" w:hAnsi="Calibri" w:cs="Arial"/>
                <w:sz w:val="22"/>
                <w:szCs w:val="22"/>
              </w:rPr>
              <w:t>Track student achievement versus expected achievement over time and adjust</w:t>
            </w:r>
          </w:p>
        </w:tc>
      </w:tr>
      <w:tr w:rsidR="006C34F4" w:rsidRPr="00103D52" w:rsidTr="00103D52">
        <w:trPr>
          <w:tblCellSpacing w:w="15" w:type="dxa"/>
        </w:trPr>
        <w:tc>
          <w:tcPr>
            <w:tcW w:w="0" w:type="auto"/>
            <w:hideMark/>
          </w:tcPr>
          <w:p w:rsidR="006C34F4" w:rsidRPr="00103D52" w:rsidRDefault="006C34F4" w:rsidP="00103D52">
            <w:pPr>
              <w:rPr>
                <w:rFonts w:ascii="Calibri" w:hAnsi="Calibri" w:cs="Arial"/>
                <w:sz w:val="22"/>
                <w:szCs w:val="22"/>
              </w:rPr>
            </w:pPr>
          </w:p>
        </w:tc>
        <w:tc>
          <w:tcPr>
            <w:tcW w:w="0" w:type="auto"/>
            <w:hideMark/>
          </w:tcPr>
          <w:p w:rsidR="006C34F4" w:rsidRPr="00103D52" w:rsidRDefault="006C34F4" w:rsidP="00103D52">
            <w:pPr>
              <w:rPr>
                <w:rFonts w:ascii="Calibri" w:hAnsi="Calibri" w:cs="Arial"/>
                <w:sz w:val="22"/>
                <w:szCs w:val="22"/>
              </w:rPr>
            </w:pPr>
          </w:p>
        </w:tc>
        <w:tc>
          <w:tcPr>
            <w:tcW w:w="0" w:type="auto"/>
            <w:hideMark/>
          </w:tcPr>
          <w:p w:rsidR="006C34F4" w:rsidRPr="00103D52" w:rsidRDefault="006C34F4" w:rsidP="00103D52">
            <w:pPr>
              <w:rPr>
                <w:rFonts w:ascii="Calibri" w:hAnsi="Calibri" w:cs="Arial"/>
                <w:sz w:val="22"/>
                <w:szCs w:val="22"/>
              </w:rPr>
            </w:pPr>
          </w:p>
        </w:tc>
        <w:tc>
          <w:tcPr>
            <w:tcW w:w="0" w:type="auto"/>
            <w:hideMark/>
          </w:tcPr>
          <w:p w:rsidR="006C34F4" w:rsidRPr="00103D52" w:rsidRDefault="006C34F4" w:rsidP="00103D52">
            <w:pPr>
              <w:rPr>
                <w:rFonts w:ascii="Calibri" w:hAnsi="Calibri" w:cs="Arial"/>
                <w:sz w:val="22"/>
                <w:szCs w:val="22"/>
              </w:rPr>
            </w:pPr>
          </w:p>
        </w:tc>
        <w:tc>
          <w:tcPr>
            <w:tcW w:w="0" w:type="auto"/>
            <w:hideMark/>
          </w:tcPr>
          <w:p w:rsidR="006C34F4" w:rsidRPr="00103D52" w:rsidRDefault="006C34F4" w:rsidP="00103D52">
            <w:pPr>
              <w:rPr>
                <w:rFonts w:ascii="Calibri" w:hAnsi="Calibri" w:cs="Arial"/>
                <w:sz w:val="22"/>
                <w:szCs w:val="22"/>
              </w:rPr>
            </w:pPr>
          </w:p>
        </w:tc>
        <w:tc>
          <w:tcPr>
            <w:tcW w:w="0" w:type="auto"/>
            <w:hideMark/>
          </w:tcPr>
          <w:p w:rsidR="006C34F4" w:rsidRPr="00103D52" w:rsidRDefault="006C34F4" w:rsidP="00103D52">
            <w:pPr>
              <w:rPr>
                <w:rFonts w:ascii="Calibri" w:hAnsi="Calibri" w:cs="Arial"/>
                <w:sz w:val="22"/>
                <w:szCs w:val="22"/>
              </w:rPr>
            </w:pPr>
          </w:p>
        </w:tc>
        <w:tc>
          <w:tcPr>
            <w:tcW w:w="0" w:type="auto"/>
            <w:hideMark/>
          </w:tcPr>
          <w:p w:rsidR="006C34F4" w:rsidRPr="00103D52" w:rsidRDefault="006C34F4" w:rsidP="00103D52">
            <w:pPr>
              <w:rPr>
                <w:rFonts w:ascii="Calibri" w:hAnsi="Calibri" w:cs="Arial"/>
                <w:sz w:val="22"/>
                <w:szCs w:val="22"/>
              </w:rPr>
            </w:pPr>
          </w:p>
        </w:tc>
      </w:tr>
    </w:tbl>
    <w:p w:rsidR="009B200B" w:rsidRDefault="009B200B" w:rsidP="009B200B">
      <w:pPr>
        <w:jc w:val="center"/>
      </w:pPr>
    </w:p>
    <w:p w:rsidR="006C34F4" w:rsidRDefault="006C34F4" w:rsidP="009B200B">
      <w:pPr>
        <w:jc w:val="center"/>
      </w:pPr>
    </w:p>
    <w:p w:rsidR="009B200B" w:rsidRDefault="009B200B" w:rsidP="009B200B">
      <w:pPr>
        <w:pStyle w:val="Heading1"/>
        <w:jc w:val="center"/>
        <w:rPr>
          <w:sz w:val="32"/>
        </w:rPr>
      </w:pPr>
      <w:r>
        <w:rPr>
          <w:sz w:val="32"/>
        </w:rPr>
        <w:t>T</w:t>
      </w:r>
      <w:r w:rsidRPr="005E6D7F">
        <w:rPr>
          <w:sz w:val="32"/>
        </w:rPr>
        <w:t xml:space="preserve">echnology Focus Area </w:t>
      </w:r>
      <w:r>
        <w:rPr>
          <w:sz w:val="32"/>
        </w:rPr>
        <w:t xml:space="preserve">1 </w:t>
      </w:r>
      <w:r w:rsidRPr="005E6D7F">
        <w:rPr>
          <w:sz w:val="32"/>
        </w:rPr>
        <w:t>– Student Learning</w:t>
      </w:r>
    </w:p>
    <w:p w:rsidR="009B200B" w:rsidRDefault="009B200B" w:rsidP="009B200B">
      <w:pPr>
        <w:jc w:val="center"/>
      </w:pPr>
      <w:r>
        <w:t xml:space="preserve">The following tables list the </w:t>
      </w:r>
      <w:r w:rsidR="00680415">
        <w:t>2010 - 2013</w:t>
      </w:r>
      <w:r>
        <w:t xml:space="preserve"> Technology Goals, </w:t>
      </w:r>
      <w:r w:rsidR="00C81479">
        <w:t>Strategies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357FCB" w:rsidRPr="00357FCB" w:rsidRDefault="0084581D" w:rsidP="00357FCB">
      <w:pPr>
        <w:jc w:val="center"/>
      </w:pPr>
      <w:r w:rsidRPr="00357FCB">
        <w:t xml:space="preserve">CSIP </w:t>
      </w:r>
      <w:r w:rsidR="009B200B" w:rsidRPr="00357FCB">
        <w:t>Goal 1:</w:t>
      </w:r>
      <w:r w:rsidR="009B200B">
        <w:t xml:space="preserve"> </w:t>
      </w:r>
      <w:r w:rsidR="00357FCB" w:rsidRPr="00357FCB">
        <w:t>Develop and enhance quality educational/instructional programs to improve performance and enable students to meet their personal, academic, and career goals.</w:t>
      </w:r>
    </w:p>
    <w:p w:rsidR="009B200B" w:rsidRDefault="00357FCB" w:rsidP="009B200B">
      <w:pPr>
        <w:jc w:val="center"/>
      </w:pPr>
      <w:r>
        <w:rPr>
          <w:highlight w:val="yellow"/>
        </w:rPr>
        <w:t>Objective</w:t>
      </w:r>
      <w:r w:rsidRPr="00357FCB">
        <w:rPr>
          <w:highlight w:val="yellow"/>
        </w:rPr>
        <w:t>:</w:t>
      </w:r>
      <w:r>
        <w:t xml:space="preserve"> </w:t>
      </w:r>
    </w:p>
    <w:p w:rsidR="00357FCB" w:rsidRPr="002E497F" w:rsidRDefault="00357FCB" w:rsidP="00357FCB">
      <w:pPr>
        <w:shd w:val="pct50" w:color="FFFFFF" w:fill="C0C0C0"/>
        <w:ind w:left="1080"/>
        <w:jc w:val="center"/>
      </w:pPr>
      <w:r>
        <w:t>Strategy</w:t>
      </w:r>
      <w:r w:rsidR="001E4E50">
        <w:t xml:space="preserve"> 2</w:t>
      </w:r>
      <w:r w:rsidR="009B200B" w:rsidRPr="001D2DA4">
        <w:t xml:space="preserve">:  </w:t>
      </w:r>
      <w:r w:rsidR="0084581D" w:rsidRPr="002E497F">
        <w:t>Integrate the Information, Communications Technology and Media Literacy grade level expectations into K-12 curriculum.</w:t>
      </w:r>
      <w:r w:rsidR="0084581D" w:rsidRPr="002E497F">
        <w:br/>
        <w:t>(CSIP 1,) (MSIP 1.1,)</w:t>
      </w:r>
      <w:r w:rsidR="003F4E27">
        <w:t xml:space="preserve"> (METSP S1, S2</w:t>
      </w:r>
      <w:r>
        <w:t>)</w:t>
      </w:r>
    </w:p>
    <w:p w:rsidR="009B200B" w:rsidRDefault="009B200B" w:rsidP="009B200B">
      <w:pPr>
        <w:jc w:val="cente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48"/>
        <w:gridCol w:w="722"/>
        <w:gridCol w:w="1735"/>
        <w:gridCol w:w="1046"/>
        <w:gridCol w:w="1530"/>
        <w:gridCol w:w="1501"/>
        <w:gridCol w:w="2328"/>
      </w:tblGrid>
      <w:tr w:rsidR="0084581D" w:rsidRPr="00103D52" w:rsidTr="00103D52">
        <w:trPr>
          <w:tblCellSpacing w:w="15" w:type="dxa"/>
        </w:trPr>
        <w:tc>
          <w:tcPr>
            <w:tcW w:w="0" w:type="auto"/>
            <w:hideMark/>
          </w:tcPr>
          <w:p w:rsidR="0084581D" w:rsidRPr="00103D52" w:rsidRDefault="0084581D" w:rsidP="00103D52">
            <w:pPr>
              <w:rPr>
                <w:rFonts w:ascii="Calibri" w:hAnsi="Calibri" w:cs="Arial"/>
                <w:sz w:val="22"/>
                <w:szCs w:val="22"/>
              </w:rPr>
            </w:pPr>
            <w:r w:rsidRPr="00103D52">
              <w:rPr>
                <w:rFonts w:ascii="Calibri" w:hAnsi="Calibri"/>
                <w:b/>
                <w:bCs/>
                <w:sz w:val="22"/>
                <w:szCs w:val="22"/>
              </w:rPr>
              <w:t xml:space="preserve">Action Step / Activity </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b/>
                <w:bCs/>
                <w:sz w:val="22"/>
                <w:szCs w:val="22"/>
              </w:rPr>
              <w:t xml:space="preserve">Time Line </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b/>
                <w:bCs/>
                <w:sz w:val="22"/>
                <w:szCs w:val="22"/>
              </w:rPr>
              <w:t xml:space="preserve">Responsible Person </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b/>
                <w:bCs/>
                <w:sz w:val="22"/>
                <w:szCs w:val="22"/>
              </w:rPr>
              <w:t xml:space="preserve">Review Dates </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b/>
                <w:bCs/>
                <w:sz w:val="22"/>
                <w:szCs w:val="22"/>
              </w:rPr>
              <w:t xml:space="preserve">Est. Cost </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b/>
                <w:bCs/>
                <w:sz w:val="22"/>
                <w:szCs w:val="22"/>
              </w:rPr>
              <w:t xml:space="preserve">Funding Source </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b/>
                <w:bCs/>
                <w:sz w:val="22"/>
                <w:szCs w:val="22"/>
              </w:rPr>
              <w:t xml:space="preserve">Progress Measurements </w:t>
            </w:r>
          </w:p>
        </w:tc>
      </w:tr>
      <w:tr w:rsidR="0084581D" w:rsidRPr="00103D52" w:rsidTr="00103D52">
        <w:trPr>
          <w:tblCellSpacing w:w="15" w:type="dxa"/>
        </w:trPr>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Identify where these GLEs can be implemented into curricula in grades K-12 and decide if there are other skills (such as social networking) not listed in the GLEs that need to be added.</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Begin 2010</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ETS, content leaders and teachers</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Quarterly</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ETS, content leader and teacher time</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Technology and academics</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sz w:val="22"/>
                <w:szCs w:val="22"/>
              </w:rPr>
              <w:t>Monitor progress towards end goal each quarter</w:t>
            </w:r>
          </w:p>
        </w:tc>
      </w:tr>
      <w:tr w:rsidR="0084581D" w:rsidRPr="00103D52" w:rsidTr="00103D52">
        <w:trPr>
          <w:tblCellSpacing w:w="15" w:type="dxa"/>
        </w:trPr>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Develop a K-12 scope and sequence for the teaching and learning of technology skills that can be integrated into curriculum.</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Begin 2010</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ETS, content leaders and teachers</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Quarterly</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ETS, content leader and teacher time</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Technology and academics</w:t>
            </w:r>
          </w:p>
        </w:tc>
        <w:tc>
          <w:tcPr>
            <w:tcW w:w="0" w:type="auto"/>
            <w:hideMark/>
          </w:tcPr>
          <w:p w:rsidR="0084581D" w:rsidRPr="00103D52" w:rsidRDefault="0084581D" w:rsidP="00103D52">
            <w:pPr>
              <w:rPr>
                <w:rFonts w:ascii="Calibri" w:hAnsi="Calibri" w:cs="Arial"/>
                <w:sz w:val="22"/>
                <w:szCs w:val="22"/>
              </w:rPr>
            </w:pPr>
            <w:r w:rsidRPr="00103D52">
              <w:rPr>
                <w:rFonts w:ascii="Calibri" w:hAnsi="Calibri" w:cs="Arial"/>
                <w:sz w:val="22"/>
                <w:szCs w:val="22"/>
              </w:rPr>
              <w:t>Monitor progress towards end goal each quarter</w:t>
            </w:r>
          </w:p>
        </w:tc>
      </w:tr>
    </w:tbl>
    <w:p w:rsidR="009B200B" w:rsidRDefault="009B200B" w:rsidP="009B200B">
      <w:pPr>
        <w:pStyle w:val="Heading1"/>
        <w:jc w:val="center"/>
      </w:pPr>
    </w:p>
    <w:p w:rsidR="009B200B" w:rsidRDefault="009B200B" w:rsidP="009B200B"/>
    <w:p w:rsidR="00680415" w:rsidRDefault="00680415" w:rsidP="009B200B"/>
    <w:p w:rsidR="00680415" w:rsidRDefault="00680415" w:rsidP="009B200B"/>
    <w:p w:rsidR="00680415" w:rsidRDefault="00680415" w:rsidP="009B200B"/>
    <w:p w:rsidR="0084581D" w:rsidRDefault="0084581D" w:rsidP="009B200B"/>
    <w:p w:rsidR="0084581D" w:rsidRDefault="0084581D" w:rsidP="009B200B"/>
    <w:p w:rsidR="00513C01" w:rsidRDefault="00513C01" w:rsidP="009B200B">
      <w:pPr>
        <w:ind w:left="900"/>
        <w:jc w:val="right"/>
        <w:rPr>
          <w:i/>
        </w:rPr>
        <w:sectPr w:rsidR="00513C01" w:rsidSect="006C34F4">
          <w:pgSz w:w="15840" w:h="12240" w:orient="landscape" w:code="1"/>
          <w:pgMar w:top="720" w:right="720" w:bottom="720" w:left="720" w:header="720" w:footer="720" w:gutter="0"/>
          <w:cols w:space="720"/>
          <w:docGrid w:linePitch="360"/>
        </w:sectPr>
      </w:pPr>
    </w:p>
    <w:p w:rsidR="009B200B" w:rsidRDefault="009B200B" w:rsidP="009B200B">
      <w:pPr>
        <w:ind w:left="900"/>
        <w:jc w:val="right"/>
        <w:rPr>
          <w:i/>
        </w:rPr>
      </w:pPr>
      <w:r>
        <w:rPr>
          <w:i/>
        </w:rPr>
        <w:lastRenderedPageBreak/>
        <w:t xml:space="preserve">   Current Technology Focus Areas</w:t>
      </w:r>
    </w:p>
    <w:p w:rsidR="009A6FB3" w:rsidRDefault="009B200B" w:rsidP="009B200B">
      <w:pPr>
        <w:jc w:val="right"/>
      </w:pPr>
      <w:r>
        <w:rPr>
          <w:noProof/>
        </w:rPr>
        <w:pict>
          <v:line id="_x0000_s1219" style="position:absolute;left:0;text-align:left;flip:x;z-index:251650048" from="0,4.2pt" to="477pt,4.2pt"/>
        </w:pict>
      </w:r>
    </w:p>
    <w:p w:rsidR="009B200B" w:rsidRDefault="009B200B" w:rsidP="009A6FB3">
      <w:pPr>
        <w:pStyle w:val="Heading1"/>
        <w:rPr>
          <w:rFonts w:ascii="Arial" w:hAnsi="Arial" w:cs="Arial"/>
          <w:u w:val="none"/>
        </w:rPr>
      </w:pPr>
    </w:p>
    <w:p w:rsidR="009A6FB3" w:rsidRPr="009A6FB3" w:rsidRDefault="009A6FB3" w:rsidP="009A6FB3">
      <w:pPr>
        <w:pStyle w:val="Heading1"/>
        <w:rPr>
          <w:rFonts w:ascii="Arial" w:hAnsi="Arial" w:cs="Arial"/>
          <w:b w:val="0"/>
        </w:rPr>
      </w:pPr>
      <w:r w:rsidRPr="009A6FB3">
        <w:rPr>
          <w:rFonts w:ascii="Arial" w:hAnsi="Arial" w:cs="Arial"/>
          <w:u w:val="none"/>
        </w:rPr>
        <w:t xml:space="preserve">TFA </w:t>
      </w:r>
      <w:r>
        <w:rPr>
          <w:rFonts w:ascii="Arial" w:hAnsi="Arial" w:cs="Arial"/>
          <w:u w:val="none"/>
        </w:rPr>
        <w:t>2</w:t>
      </w:r>
      <w:r w:rsidRPr="009A6FB3">
        <w:rPr>
          <w:rFonts w:ascii="Arial" w:hAnsi="Arial" w:cs="Arial"/>
          <w:u w:val="none"/>
        </w:rPr>
        <w:t xml:space="preserve"> – </w:t>
      </w:r>
      <w:r>
        <w:rPr>
          <w:rFonts w:ascii="Arial" w:hAnsi="Arial" w:cs="Arial"/>
          <w:u w:val="none"/>
        </w:rPr>
        <w:t>Teacher Preparation and Delivery of Instruction</w:t>
      </w:r>
    </w:p>
    <w:p w:rsidR="009A6FB3" w:rsidRDefault="009A6FB3" w:rsidP="009A6FB3">
      <w:pPr>
        <w:pStyle w:val="Heading1"/>
        <w:jc w:val="center"/>
        <w:rPr>
          <w:b w:val="0"/>
        </w:rPr>
      </w:pPr>
    </w:p>
    <w:p w:rsidR="003F4E27" w:rsidRPr="003F4E27" w:rsidRDefault="00357FCB" w:rsidP="003F4E27">
      <w:pPr>
        <w:jc w:val="center"/>
        <w:rPr>
          <w:color w:val="0223AE"/>
        </w:rPr>
      </w:pPr>
      <w:r w:rsidRPr="003F4E27">
        <w:rPr>
          <w:b/>
          <w:color w:val="0223AE"/>
        </w:rPr>
        <w:t>Objective</w:t>
      </w:r>
      <w:r w:rsidR="009A6FB3" w:rsidRPr="003F4E27">
        <w:rPr>
          <w:color w:val="0223AE"/>
        </w:rPr>
        <w:t>:</w:t>
      </w:r>
      <w:r w:rsidR="003F4E27">
        <w:t xml:space="preserve"> </w:t>
      </w:r>
      <w:r w:rsidR="003F4E27" w:rsidRPr="003F4E27">
        <w:rPr>
          <w:color w:val="0223AE"/>
        </w:rPr>
        <w:t>The Francis Howell School District will utilize data to develop comprehensive professional development aligned to the teacher NETS that enhances their ability to use technology as a teaching tool.</w:t>
      </w:r>
    </w:p>
    <w:p w:rsidR="0097113E" w:rsidRDefault="0097113E" w:rsidP="0097113E">
      <w:pPr>
        <w:ind w:left="1080"/>
      </w:pPr>
    </w:p>
    <w:p w:rsidR="0084581D" w:rsidRPr="00BF6A52" w:rsidRDefault="00357FCB" w:rsidP="0084581D">
      <w:pPr>
        <w:shd w:val="pct50" w:color="FFFFFF" w:fill="auto"/>
        <w:ind w:left="720"/>
      </w:pPr>
      <w:r>
        <w:rPr>
          <w:b/>
        </w:rPr>
        <w:t>Strategy</w:t>
      </w:r>
      <w:r w:rsidR="009A6FB3" w:rsidRPr="004E6E30">
        <w:rPr>
          <w:b/>
        </w:rPr>
        <w:t xml:space="preserve"> #1</w:t>
      </w:r>
      <w:r w:rsidR="009A6FB3" w:rsidRPr="004E6E30">
        <w:t xml:space="preserve">:  </w:t>
      </w:r>
      <w:r w:rsidR="0084581D" w:rsidRPr="00BF6A52">
        <w:t>Develop a current reality of teacher competencies as they relate to the NETS.</w:t>
      </w:r>
    </w:p>
    <w:p w:rsidR="0097113E" w:rsidRPr="00BF6A52" w:rsidRDefault="00357FCB" w:rsidP="0084581D">
      <w:pPr>
        <w:shd w:val="pct50" w:color="FFFFFF" w:fill="auto"/>
        <w:ind w:left="720"/>
      </w:pPr>
      <w:r>
        <w:rPr>
          <w:b/>
        </w:rPr>
        <w:t>Strategy</w:t>
      </w:r>
      <w:r w:rsidR="009A6FB3" w:rsidRPr="00BF6A52">
        <w:rPr>
          <w:b/>
        </w:rPr>
        <w:t xml:space="preserve"> #2:</w:t>
      </w:r>
      <w:r w:rsidR="009A6FB3" w:rsidRPr="00BF6A52">
        <w:t xml:space="preserve">  </w:t>
      </w:r>
      <w:r w:rsidR="0084581D" w:rsidRPr="00BF6A52">
        <w:t>Use the results of assessments to develop a systematic technology professional development plan throughout the district.</w:t>
      </w:r>
      <w:r w:rsidR="004E6E30" w:rsidRPr="00BF6A52">
        <w:t xml:space="preserve"> (CSIP 1, 2, 3, 4, 5, 6)</w:t>
      </w:r>
    </w:p>
    <w:p w:rsidR="0097113E" w:rsidRPr="00BF6A52" w:rsidRDefault="00357FCB" w:rsidP="004E6E30">
      <w:pPr>
        <w:ind w:left="720"/>
      </w:pPr>
      <w:r>
        <w:rPr>
          <w:b/>
        </w:rPr>
        <w:t>Strategy</w:t>
      </w:r>
      <w:r w:rsidR="009A6FB3" w:rsidRPr="00BF6A52">
        <w:rPr>
          <w:b/>
        </w:rPr>
        <w:t xml:space="preserve"> #3</w:t>
      </w:r>
      <w:r w:rsidR="0084581D" w:rsidRPr="00BF6A52">
        <w:rPr>
          <w:b/>
        </w:rPr>
        <w:t>:</w:t>
      </w:r>
      <w:r w:rsidR="0084581D" w:rsidRPr="00BF6A52">
        <w:rPr>
          <w:color w:val="FF0000"/>
        </w:rPr>
        <w:t xml:space="preserve"> </w:t>
      </w:r>
      <w:r w:rsidR="0084581D" w:rsidRPr="00BF6A52">
        <w:t>Teachers throughout the district will increase the number of lessons that integrate technology.</w:t>
      </w:r>
    </w:p>
    <w:p w:rsidR="00BF6A52" w:rsidRPr="0084581D" w:rsidRDefault="00357FCB" w:rsidP="004E6E30">
      <w:pPr>
        <w:ind w:left="720"/>
        <w:rPr>
          <w:b/>
        </w:rPr>
      </w:pPr>
      <w:r>
        <w:rPr>
          <w:b/>
        </w:rPr>
        <w:t>Strategy</w:t>
      </w:r>
      <w:r w:rsidR="00BF6A52">
        <w:rPr>
          <w:b/>
        </w:rPr>
        <w:t xml:space="preserve"> #4: </w:t>
      </w:r>
      <w:r w:rsidR="00BF6A52" w:rsidRPr="00BF6A52">
        <w:t>The district will provide professional development for administrators, teachers and support staff that result in technology proficiency</w:t>
      </w:r>
    </w:p>
    <w:p w:rsidR="0097113E" w:rsidRDefault="0097113E" w:rsidP="009A6FB3">
      <w:pPr>
        <w:ind w:left="900" w:hanging="540"/>
        <w:jc w:val="center"/>
        <w:rPr>
          <w:b/>
        </w:rPr>
      </w:pPr>
    </w:p>
    <w:p w:rsidR="009A6FB3" w:rsidRPr="009A6FB3" w:rsidRDefault="009A6FB3" w:rsidP="009A6FB3">
      <w:pPr>
        <w:ind w:left="900" w:hanging="540"/>
        <w:jc w:val="center"/>
        <w:rPr>
          <w:b/>
        </w:rPr>
      </w:pPr>
      <w:r w:rsidRPr="009A6FB3">
        <w:rPr>
          <w:b/>
        </w:rPr>
        <w:t xml:space="preserve">Table </w:t>
      </w:r>
      <w:r>
        <w:rPr>
          <w:b/>
        </w:rPr>
        <w:t>2</w:t>
      </w:r>
      <w:r w:rsidRPr="009A6FB3">
        <w:rPr>
          <w:b/>
        </w:rPr>
        <w:t>: Strengths and Weaknesses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9A6FB3" w:rsidTr="00680415">
        <w:tc>
          <w:tcPr>
            <w:tcW w:w="4428" w:type="dxa"/>
          </w:tcPr>
          <w:p w:rsidR="009A6FB3" w:rsidRDefault="009A6FB3" w:rsidP="00844353">
            <w:r>
              <w:t>Strengths</w:t>
            </w:r>
          </w:p>
        </w:tc>
        <w:tc>
          <w:tcPr>
            <w:tcW w:w="4428" w:type="dxa"/>
          </w:tcPr>
          <w:p w:rsidR="009A6FB3" w:rsidRDefault="009A6FB3" w:rsidP="00844353">
            <w:r>
              <w:t>Weaknesses</w:t>
            </w:r>
          </w:p>
        </w:tc>
      </w:tr>
      <w:tr w:rsidR="009A6FB3" w:rsidTr="00680415">
        <w:tc>
          <w:tcPr>
            <w:tcW w:w="4428" w:type="dxa"/>
          </w:tcPr>
          <w:p w:rsidR="0097113E" w:rsidRDefault="0097113E" w:rsidP="00680415">
            <w:pPr>
              <w:numPr>
                <w:ilvl w:val="0"/>
                <w:numId w:val="33"/>
              </w:numPr>
            </w:pPr>
            <w:r>
              <w:t>A majority of teachers are incorporating technology into the curriculum</w:t>
            </w:r>
          </w:p>
          <w:p w:rsidR="0097113E" w:rsidRDefault="0097113E" w:rsidP="00680415">
            <w:pPr>
              <w:numPr>
                <w:ilvl w:val="0"/>
                <w:numId w:val="33"/>
              </w:numPr>
            </w:pPr>
            <w:r>
              <w:t>Teachers are requesting additional classes and technology training</w:t>
            </w:r>
          </w:p>
          <w:p w:rsidR="0097113E" w:rsidRDefault="0097113E" w:rsidP="00680415">
            <w:pPr>
              <w:numPr>
                <w:ilvl w:val="0"/>
                <w:numId w:val="33"/>
              </w:numPr>
            </w:pPr>
            <w:r>
              <w:t>Newer equipment is allowing teachers to prepare more efficiently</w:t>
            </w:r>
          </w:p>
          <w:p w:rsidR="0097113E" w:rsidRDefault="0097113E" w:rsidP="00680415">
            <w:pPr>
              <w:numPr>
                <w:ilvl w:val="0"/>
                <w:numId w:val="33"/>
              </w:numPr>
            </w:pPr>
            <w:r>
              <w:t>eMINTS 4 All classrooms are being implemented</w:t>
            </w:r>
          </w:p>
          <w:p w:rsidR="0097113E" w:rsidRDefault="0097113E" w:rsidP="00680415">
            <w:pPr>
              <w:numPr>
                <w:ilvl w:val="0"/>
                <w:numId w:val="33"/>
              </w:numPr>
            </w:pPr>
            <w:r>
              <w:t>Instructional Technology Specialists and Instructional Web Specialists at each building</w:t>
            </w:r>
          </w:p>
          <w:p w:rsidR="0097113E" w:rsidRDefault="0097113E" w:rsidP="00680415">
            <w:pPr>
              <w:numPr>
                <w:ilvl w:val="0"/>
                <w:numId w:val="33"/>
              </w:numPr>
            </w:pPr>
            <w:r>
              <w:t>Tech paras in each elementary building to assist in computer labs</w:t>
            </w:r>
          </w:p>
          <w:p w:rsidR="0097113E" w:rsidRDefault="0097113E" w:rsidP="00680415">
            <w:pPr>
              <w:numPr>
                <w:ilvl w:val="0"/>
                <w:numId w:val="33"/>
              </w:numPr>
            </w:pPr>
            <w:r>
              <w:t>Two district instructional technology trainers, one elementary and one secondary.</w:t>
            </w:r>
          </w:p>
          <w:p w:rsidR="0097113E" w:rsidRDefault="0097113E" w:rsidP="00680415">
            <w:pPr>
              <w:numPr>
                <w:ilvl w:val="0"/>
                <w:numId w:val="33"/>
              </w:numPr>
            </w:pPr>
            <w:r>
              <w:t>Electronic gradebook and parent viewer</w:t>
            </w:r>
          </w:p>
          <w:p w:rsidR="009A6FB3" w:rsidRDefault="009A6FB3" w:rsidP="00844353"/>
        </w:tc>
        <w:tc>
          <w:tcPr>
            <w:tcW w:w="4428" w:type="dxa"/>
          </w:tcPr>
          <w:p w:rsidR="0097113E" w:rsidRDefault="0097113E" w:rsidP="00680415">
            <w:pPr>
              <w:numPr>
                <w:ilvl w:val="0"/>
                <w:numId w:val="33"/>
              </w:numPr>
            </w:pPr>
            <w:r>
              <w:t>No district wide expectation to incorporate technology</w:t>
            </w:r>
          </w:p>
          <w:p w:rsidR="0097113E" w:rsidRDefault="0097113E" w:rsidP="00680415">
            <w:pPr>
              <w:numPr>
                <w:ilvl w:val="0"/>
                <w:numId w:val="33"/>
              </w:numPr>
            </w:pPr>
            <w:r>
              <w:t>Staff training is limited</w:t>
            </w:r>
          </w:p>
          <w:p w:rsidR="0097113E" w:rsidRDefault="0097113E" w:rsidP="00680415">
            <w:pPr>
              <w:numPr>
                <w:ilvl w:val="0"/>
                <w:numId w:val="33"/>
              </w:numPr>
            </w:pPr>
            <w:r>
              <w:t xml:space="preserve">Lack of instructional management </w:t>
            </w:r>
          </w:p>
          <w:p w:rsidR="0097113E" w:rsidRDefault="0097113E" w:rsidP="00680415">
            <w:pPr>
              <w:numPr>
                <w:ilvl w:val="0"/>
                <w:numId w:val="33"/>
              </w:numPr>
            </w:pPr>
            <w:r>
              <w:t xml:space="preserve">Building </w:t>
            </w:r>
            <w:r w:rsidR="001E4E50">
              <w:t xml:space="preserve">instructional </w:t>
            </w:r>
            <w:r>
              <w:t>technology specialist</w:t>
            </w:r>
            <w:r w:rsidR="001E4E50">
              <w:t>s</w:t>
            </w:r>
            <w:r>
              <w:t xml:space="preserve"> are full time teachers so have limited time to fulfill requests</w:t>
            </w:r>
          </w:p>
          <w:p w:rsidR="0097113E" w:rsidRDefault="0097113E" w:rsidP="00680415">
            <w:pPr>
              <w:numPr>
                <w:ilvl w:val="0"/>
                <w:numId w:val="33"/>
              </w:numPr>
            </w:pPr>
            <w:r>
              <w:t>District trainers are overwhelmed with requests</w:t>
            </w:r>
          </w:p>
          <w:p w:rsidR="0097113E" w:rsidRDefault="0097113E" w:rsidP="00680415">
            <w:pPr>
              <w:numPr>
                <w:ilvl w:val="0"/>
                <w:numId w:val="33"/>
              </w:numPr>
            </w:pPr>
            <w:r>
              <w:t xml:space="preserve">Limited technology </w:t>
            </w:r>
            <w:smartTag w:uri="urn:schemas-microsoft-com:office:smarttags" w:element="stockticker">
              <w:r>
                <w:t>PDC</w:t>
              </w:r>
            </w:smartTag>
            <w:r>
              <w:t xml:space="preserve"> opportunities</w:t>
            </w:r>
          </w:p>
          <w:p w:rsidR="0097113E" w:rsidRDefault="0097113E" w:rsidP="00680415">
            <w:pPr>
              <w:numPr>
                <w:ilvl w:val="0"/>
                <w:numId w:val="33"/>
              </w:numPr>
            </w:pPr>
            <w:r>
              <w:t>Lack of district wide standardization</w:t>
            </w:r>
          </w:p>
          <w:p w:rsidR="0097113E" w:rsidRDefault="0097113E" w:rsidP="00680415">
            <w:pPr>
              <w:numPr>
                <w:ilvl w:val="0"/>
                <w:numId w:val="33"/>
              </w:numPr>
            </w:pPr>
            <w:r>
              <w:t>Lack of easy forum for teacher websites</w:t>
            </w:r>
          </w:p>
          <w:p w:rsidR="0097113E" w:rsidRDefault="0097113E" w:rsidP="0097113E"/>
          <w:p w:rsidR="009A6FB3" w:rsidRDefault="009A6FB3" w:rsidP="00680415">
            <w:pPr>
              <w:ind w:left="360"/>
            </w:pPr>
          </w:p>
        </w:tc>
      </w:tr>
    </w:tbl>
    <w:p w:rsidR="009A6FB3" w:rsidRDefault="009A6FB3" w:rsidP="009A6FB3">
      <w:pPr>
        <w:ind w:left="1080"/>
      </w:pPr>
    </w:p>
    <w:p w:rsidR="00D20E36" w:rsidRDefault="00D20E36" w:rsidP="009A6FB3">
      <w:pPr>
        <w:ind w:left="1080"/>
      </w:pPr>
    </w:p>
    <w:p w:rsidR="00D20E36" w:rsidRDefault="003B0A27" w:rsidP="00C206F7">
      <w:r>
        <w:t xml:space="preserve">The following pages contain the action items, progress measurements and evaluation criteria for each </w:t>
      </w:r>
      <w:r w:rsidR="00357FCB">
        <w:t>Strategy</w:t>
      </w:r>
      <w:r>
        <w:t>.  Evaluation of each goal will be conducted in the manner specified in the section titled ‘Communications, Monito</w:t>
      </w:r>
      <w:r w:rsidR="00C206F7">
        <w:t>ring and Evaluation: on page 37</w:t>
      </w:r>
      <w:r>
        <w:t>.</w:t>
      </w:r>
      <w:r w:rsidR="005F761D">
        <w:t xml:space="preserve">  Also reference Appendix E.</w:t>
      </w:r>
      <w:r>
        <w:br/>
      </w:r>
    </w:p>
    <w:p w:rsidR="00513C01" w:rsidRDefault="00513C01" w:rsidP="003B0A27">
      <w:pPr>
        <w:ind w:left="360"/>
      </w:pPr>
    </w:p>
    <w:p w:rsidR="00513C01" w:rsidRDefault="00513C01" w:rsidP="009B200B">
      <w:pPr>
        <w:pStyle w:val="Heading1"/>
        <w:jc w:val="center"/>
        <w:rPr>
          <w:sz w:val="32"/>
        </w:rPr>
        <w:sectPr w:rsidR="00513C01" w:rsidSect="00246314">
          <w:pgSz w:w="12240" w:h="15840" w:code="1"/>
          <w:pgMar w:top="1152" w:right="1440" w:bottom="1152" w:left="1440" w:header="720" w:footer="720" w:gutter="0"/>
          <w:cols w:space="720"/>
          <w:docGrid w:linePitch="360"/>
        </w:sectPr>
      </w:pPr>
    </w:p>
    <w:p w:rsidR="009B200B" w:rsidRDefault="009B200B" w:rsidP="009B200B">
      <w:pPr>
        <w:pStyle w:val="Heading1"/>
        <w:jc w:val="center"/>
        <w:rPr>
          <w:sz w:val="32"/>
        </w:rPr>
      </w:pPr>
      <w:r w:rsidRPr="005E6D7F">
        <w:rPr>
          <w:sz w:val="32"/>
        </w:rPr>
        <w:lastRenderedPageBreak/>
        <w:t xml:space="preserve">Technology Focus Area </w:t>
      </w:r>
      <w:r>
        <w:rPr>
          <w:sz w:val="32"/>
        </w:rPr>
        <w:t xml:space="preserve">2 </w:t>
      </w:r>
      <w:r w:rsidRPr="005E6D7F">
        <w:rPr>
          <w:sz w:val="32"/>
        </w:rPr>
        <w:t xml:space="preserve">– </w:t>
      </w:r>
      <w:r>
        <w:rPr>
          <w:sz w:val="32"/>
        </w:rPr>
        <w:t>Teacher Preparation</w:t>
      </w:r>
    </w:p>
    <w:p w:rsidR="009B200B" w:rsidRDefault="009B200B" w:rsidP="009B200B">
      <w:pPr>
        <w:jc w:val="center"/>
      </w:pPr>
      <w:r>
        <w:t xml:space="preserve">The following tables list the </w:t>
      </w:r>
      <w:r w:rsidR="00680415">
        <w:t>2010 - 2013</w:t>
      </w:r>
      <w:r>
        <w:t xml:space="preserve"> Technology Goals, </w:t>
      </w:r>
      <w:r w:rsidR="00357FCB">
        <w:t>Strateg</w:t>
      </w:r>
      <w:r w:rsidR="005741FB">
        <w:t>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9B200B" w:rsidRPr="00357FCB" w:rsidRDefault="0084581D" w:rsidP="009B200B">
      <w:pPr>
        <w:jc w:val="center"/>
        <w:rPr>
          <w:b/>
        </w:rPr>
      </w:pPr>
      <w:r w:rsidRPr="00357FCB">
        <w:t xml:space="preserve">CSIP </w:t>
      </w:r>
      <w:r w:rsidR="009B200B" w:rsidRPr="00357FCB">
        <w:t>Goal 2:</w:t>
      </w:r>
      <w:r w:rsidR="009B200B">
        <w:t xml:space="preserve"> </w:t>
      </w:r>
      <w:r w:rsidR="00357FCB" w:rsidRPr="00357FCB">
        <w:t>Recruit, attract, develop, and retain highly qualified staff to carry out the LEA (local educational agency)/District mission, goals, and objectives.</w:t>
      </w:r>
    </w:p>
    <w:p w:rsidR="00357FCB" w:rsidRPr="003F4E27" w:rsidRDefault="00357FCB" w:rsidP="009B200B">
      <w:pPr>
        <w:jc w:val="center"/>
        <w:rPr>
          <w:color w:val="0223AE"/>
        </w:rPr>
      </w:pPr>
      <w:r w:rsidRPr="003F4E27">
        <w:rPr>
          <w:color w:val="0223AE"/>
        </w:rPr>
        <w:t xml:space="preserve">Objective: </w:t>
      </w:r>
      <w:r w:rsidR="003F4E27" w:rsidRPr="003F4E27">
        <w:rPr>
          <w:color w:val="0223AE"/>
        </w:rPr>
        <w:t>The Francis Howell School District will utilize data to develop comprehensive professional development aligned to the teacher NETS that enhances their ability to use technology as a teaching tool.</w:t>
      </w:r>
    </w:p>
    <w:p w:rsidR="009B200B" w:rsidRDefault="00357FCB" w:rsidP="009B200B">
      <w:pPr>
        <w:shd w:val="pct50" w:color="FFFFFF" w:fill="C0C0C0"/>
        <w:ind w:left="1080"/>
        <w:jc w:val="center"/>
      </w:pPr>
      <w:r>
        <w:t>Strategy</w:t>
      </w:r>
      <w:r w:rsidR="009B200B">
        <w:t xml:space="preserve"> </w:t>
      </w:r>
      <w:r w:rsidR="001E4E50">
        <w:t>1</w:t>
      </w:r>
      <w:r w:rsidR="009B200B" w:rsidRPr="001D2DA4">
        <w:t xml:space="preserve">:  </w:t>
      </w:r>
      <w:r w:rsidR="0084581D" w:rsidRPr="00BF6A52">
        <w:t>Develop a current reality of teacher competencies as they relate to the NETS.</w:t>
      </w:r>
    </w:p>
    <w:p w:rsidR="009B200B" w:rsidRDefault="009B200B" w:rsidP="009B200B">
      <w:pPr>
        <w:shd w:val="pct50" w:color="FFFFFF" w:fill="C0C0C0"/>
        <w:ind w:left="1080"/>
        <w:jc w:val="center"/>
      </w:pPr>
      <w:r>
        <w:t>(CSIP 1, 4, 5)   (MSIP 6.4, 6.7)</w:t>
      </w:r>
      <w:r w:rsidR="00357FCB">
        <w:t xml:space="preserve"> (METSP T1)</w:t>
      </w:r>
    </w:p>
    <w:p w:rsidR="00513C01" w:rsidRDefault="00513C01"/>
    <w:p w:rsidR="003F4E27" w:rsidRDefault="003F4E27"/>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16"/>
        <w:gridCol w:w="1404"/>
        <w:gridCol w:w="1412"/>
        <w:gridCol w:w="1092"/>
        <w:gridCol w:w="763"/>
        <w:gridCol w:w="1216"/>
        <w:gridCol w:w="2143"/>
      </w:tblGrid>
      <w:tr w:rsidR="00A94067" w:rsidRPr="00103D52" w:rsidTr="00103D52">
        <w:trPr>
          <w:tblCellSpacing w:w="15" w:type="dxa"/>
        </w:trPr>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Action Step/ Activity</w:t>
            </w:r>
          </w:p>
        </w:tc>
        <w:tc>
          <w:tcPr>
            <w:tcW w:w="1374" w:type="dxa"/>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Time Line</w:t>
            </w:r>
          </w:p>
        </w:tc>
        <w:tc>
          <w:tcPr>
            <w:tcW w:w="1382" w:type="dxa"/>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Progress Measurements</w:t>
            </w:r>
          </w:p>
        </w:tc>
      </w:tr>
      <w:tr w:rsidR="00A94067" w:rsidRPr="00103D52" w:rsidTr="00103D52">
        <w:trPr>
          <w:tblCellSpacing w:w="15" w:type="dxa"/>
        </w:trPr>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Adopt/Adapt as appropriate technology standards for teachers (NETS).</w:t>
            </w:r>
          </w:p>
        </w:tc>
        <w:tc>
          <w:tcPr>
            <w:tcW w:w="1374" w:type="dxa"/>
            <w:hideMark/>
          </w:tcPr>
          <w:p w:rsidR="00A94067" w:rsidRPr="00103D52" w:rsidRDefault="00A94067" w:rsidP="00103D52">
            <w:pPr>
              <w:rPr>
                <w:rFonts w:ascii="Calibri" w:hAnsi="Calibri" w:cs="Arial"/>
                <w:sz w:val="22"/>
                <w:szCs w:val="22"/>
              </w:rPr>
            </w:pPr>
            <w:r w:rsidRPr="00103D52">
              <w:rPr>
                <w:rFonts w:ascii="Calibri" w:hAnsi="Calibri" w:cs="Arial"/>
                <w:sz w:val="22"/>
                <w:szCs w:val="22"/>
              </w:rPr>
              <w:t>10-1-2010</w:t>
            </w:r>
          </w:p>
        </w:tc>
        <w:tc>
          <w:tcPr>
            <w:tcW w:w="1382" w:type="dxa"/>
            <w:hideMark/>
          </w:tcPr>
          <w:p w:rsidR="00A94067" w:rsidRPr="00103D52" w:rsidRDefault="00A94067" w:rsidP="00103D52">
            <w:pPr>
              <w:rPr>
                <w:rFonts w:ascii="Calibri" w:hAnsi="Calibri" w:cs="Arial"/>
                <w:sz w:val="22"/>
                <w:szCs w:val="22"/>
              </w:rPr>
            </w:pPr>
            <w:r w:rsidRPr="00103D52">
              <w:rPr>
                <w:rFonts w:ascii="Calibri" w:hAnsi="Calibri" w:cs="Arial"/>
                <w:sz w:val="22"/>
                <w:szCs w:val="22"/>
              </w:rPr>
              <w:t>Chief Information Officer</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11-1-2010</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None</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N/A</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BOE approval</w:t>
            </w:r>
          </w:p>
        </w:tc>
      </w:tr>
      <w:tr w:rsidR="00A94067" w:rsidRPr="00103D52" w:rsidTr="00103D52">
        <w:trPr>
          <w:tblCellSpacing w:w="15" w:type="dxa"/>
        </w:trPr>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Educate staff on the adopted standards</w:t>
            </w:r>
          </w:p>
        </w:tc>
        <w:tc>
          <w:tcPr>
            <w:tcW w:w="1374" w:type="dxa"/>
            <w:hideMark/>
          </w:tcPr>
          <w:p w:rsidR="00A94067" w:rsidRPr="00103D52" w:rsidRDefault="00A94067" w:rsidP="00103D52">
            <w:pPr>
              <w:rPr>
                <w:rFonts w:ascii="Calibri" w:hAnsi="Calibri" w:cs="Arial"/>
                <w:sz w:val="22"/>
                <w:szCs w:val="22"/>
              </w:rPr>
            </w:pPr>
            <w:r w:rsidRPr="00103D52">
              <w:rPr>
                <w:rFonts w:ascii="Calibri" w:hAnsi="Calibri" w:cs="Arial"/>
                <w:sz w:val="22"/>
                <w:szCs w:val="22"/>
              </w:rPr>
              <w:t>1-1-2011</w:t>
            </w:r>
          </w:p>
        </w:tc>
        <w:tc>
          <w:tcPr>
            <w:tcW w:w="1382" w:type="dxa"/>
            <w:hideMark/>
          </w:tcPr>
          <w:p w:rsidR="00A94067" w:rsidRPr="00103D52" w:rsidRDefault="00A94067" w:rsidP="00103D52">
            <w:pPr>
              <w:rPr>
                <w:rFonts w:ascii="Calibri" w:hAnsi="Calibri" w:cs="Arial"/>
                <w:sz w:val="22"/>
                <w:szCs w:val="22"/>
              </w:rPr>
            </w:pPr>
            <w:r w:rsidRPr="00103D52">
              <w:rPr>
                <w:rFonts w:ascii="Calibri" w:hAnsi="Calibri" w:cs="Arial"/>
                <w:sz w:val="22"/>
                <w:szCs w:val="22"/>
              </w:rPr>
              <w:t>ETS via podcasts</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1-31-2011</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None</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N/A</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Podcast download numbers</w:t>
            </w:r>
          </w:p>
        </w:tc>
      </w:tr>
      <w:tr w:rsidR="00A94067" w:rsidRPr="00103D52" w:rsidTr="00103D52">
        <w:trPr>
          <w:tblCellSpacing w:w="15" w:type="dxa"/>
        </w:trPr>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Assess teachers on the NETS to determine future direction of teacher technology preparation.</w:t>
            </w:r>
          </w:p>
        </w:tc>
        <w:tc>
          <w:tcPr>
            <w:tcW w:w="1374" w:type="dxa"/>
            <w:hideMark/>
          </w:tcPr>
          <w:p w:rsidR="00A94067" w:rsidRPr="00103D52" w:rsidRDefault="00A94067" w:rsidP="00103D52">
            <w:pPr>
              <w:rPr>
                <w:rFonts w:ascii="Calibri" w:hAnsi="Calibri" w:cs="Arial"/>
                <w:sz w:val="22"/>
                <w:szCs w:val="22"/>
              </w:rPr>
            </w:pPr>
            <w:r w:rsidRPr="00103D52">
              <w:rPr>
                <w:rFonts w:ascii="Calibri" w:hAnsi="Calibri" w:cs="Arial"/>
                <w:sz w:val="22"/>
                <w:szCs w:val="22"/>
              </w:rPr>
              <w:t>1-1-2013</w:t>
            </w:r>
          </w:p>
        </w:tc>
        <w:tc>
          <w:tcPr>
            <w:tcW w:w="1382" w:type="dxa"/>
            <w:hideMark/>
          </w:tcPr>
          <w:p w:rsidR="00A94067" w:rsidRPr="00103D52" w:rsidRDefault="00A94067" w:rsidP="00103D52">
            <w:pPr>
              <w:rPr>
                <w:rFonts w:ascii="Calibri" w:hAnsi="Calibri" w:cs="Arial"/>
                <w:sz w:val="22"/>
                <w:szCs w:val="22"/>
              </w:rPr>
            </w:pPr>
            <w:r w:rsidRPr="00103D52">
              <w:rPr>
                <w:rFonts w:ascii="Calibri" w:hAnsi="Calibri" w:cs="Arial"/>
                <w:sz w:val="22"/>
                <w:szCs w:val="22"/>
              </w:rPr>
              <w:t>Technology Committee</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2-1-2013</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NONE</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NONE</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sz w:val="22"/>
                <w:szCs w:val="22"/>
              </w:rPr>
              <w:t>Use SImpleK-12 assessment</w:t>
            </w:r>
          </w:p>
        </w:tc>
      </w:tr>
    </w:tbl>
    <w:p w:rsidR="00B22D75" w:rsidRDefault="00B22D75"/>
    <w:p w:rsidR="00B22D75" w:rsidRDefault="00B22D75"/>
    <w:p w:rsidR="00B22D75" w:rsidRDefault="00B22D75"/>
    <w:p w:rsidR="00A94067" w:rsidRDefault="00A94067"/>
    <w:p w:rsidR="00A94067" w:rsidRDefault="00A94067"/>
    <w:p w:rsidR="00A94067" w:rsidRDefault="00A94067"/>
    <w:p w:rsidR="00A94067" w:rsidRDefault="00A94067"/>
    <w:p w:rsidR="00A94067" w:rsidRDefault="00A94067"/>
    <w:p w:rsidR="00A94067" w:rsidRDefault="00A94067"/>
    <w:p w:rsidR="00A94067" w:rsidRDefault="00A94067"/>
    <w:p w:rsidR="00B22D75" w:rsidRDefault="00B22D75"/>
    <w:p w:rsidR="009B200B" w:rsidRDefault="009B200B" w:rsidP="009B200B">
      <w:pPr>
        <w:pStyle w:val="Heading1"/>
        <w:jc w:val="center"/>
        <w:rPr>
          <w:sz w:val="32"/>
        </w:rPr>
      </w:pPr>
      <w:r w:rsidRPr="005E6D7F">
        <w:rPr>
          <w:sz w:val="32"/>
        </w:rPr>
        <w:lastRenderedPageBreak/>
        <w:t xml:space="preserve">Technology Focus Area </w:t>
      </w:r>
      <w:r>
        <w:rPr>
          <w:sz w:val="32"/>
        </w:rPr>
        <w:t xml:space="preserve">2 </w:t>
      </w:r>
      <w:r w:rsidRPr="005E6D7F">
        <w:rPr>
          <w:sz w:val="32"/>
        </w:rPr>
        <w:t xml:space="preserve">– </w:t>
      </w:r>
      <w:r>
        <w:rPr>
          <w:sz w:val="32"/>
        </w:rPr>
        <w:t>Teacher Preparation</w:t>
      </w:r>
    </w:p>
    <w:p w:rsidR="009B200B" w:rsidRDefault="009B200B" w:rsidP="009B200B">
      <w:pPr>
        <w:jc w:val="center"/>
      </w:pPr>
      <w:r>
        <w:t xml:space="preserve">The following tables list the </w:t>
      </w:r>
      <w:r w:rsidR="00680415">
        <w:t>2010 - 2013</w:t>
      </w:r>
      <w:r>
        <w:t xml:space="preserve"> Technology Goals, </w:t>
      </w:r>
      <w:r w:rsidR="00357FCB">
        <w:t>Strateg</w:t>
      </w:r>
      <w:r w:rsidR="005741FB">
        <w:t>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9B200B" w:rsidRDefault="00A94067" w:rsidP="009B200B">
      <w:pPr>
        <w:jc w:val="center"/>
      </w:pPr>
      <w:r w:rsidRPr="00357FCB">
        <w:t xml:space="preserve">CSIP </w:t>
      </w:r>
      <w:r w:rsidR="009B200B" w:rsidRPr="00357FCB">
        <w:t>Goal 2:</w:t>
      </w:r>
      <w:r w:rsidR="009B200B">
        <w:t xml:space="preserve"> </w:t>
      </w:r>
      <w:r w:rsidR="00357FCB" w:rsidRPr="00357FCB">
        <w:t>Recruit, attract, develop, and retain highly qualified staff to carry out the LEA (local educational agency)/District mission, goals, and objectives.</w:t>
      </w:r>
    </w:p>
    <w:p w:rsidR="003F4E27" w:rsidRPr="003F4E27" w:rsidRDefault="00357FCB" w:rsidP="003F4E27">
      <w:pPr>
        <w:jc w:val="center"/>
        <w:rPr>
          <w:color w:val="0223AE"/>
        </w:rPr>
      </w:pPr>
      <w:r w:rsidRPr="003F4E27">
        <w:rPr>
          <w:color w:val="0223AE"/>
        </w:rPr>
        <w:t>Objective:</w:t>
      </w:r>
      <w:r w:rsidR="003F4E27">
        <w:t xml:space="preserve"> </w:t>
      </w:r>
      <w:r w:rsidR="003F4E27" w:rsidRPr="003F4E27">
        <w:rPr>
          <w:color w:val="0223AE"/>
        </w:rPr>
        <w:t>The Francis Howell School District will utilize data to develop comprehensive professional development aligned to the teacher NETS that enhances their ability to use technology as a teaching tool.</w:t>
      </w:r>
    </w:p>
    <w:p w:rsidR="00357FCB" w:rsidRPr="00357FCB" w:rsidRDefault="00357FCB" w:rsidP="009B200B">
      <w:pPr>
        <w:jc w:val="center"/>
      </w:pPr>
    </w:p>
    <w:p w:rsidR="009B200B" w:rsidRPr="00BF6A52" w:rsidRDefault="00357FCB" w:rsidP="009B200B">
      <w:pPr>
        <w:shd w:val="pct50" w:color="FFFFFF" w:fill="C0C0C0"/>
        <w:ind w:left="1080"/>
        <w:jc w:val="center"/>
      </w:pPr>
      <w:r>
        <w:t>Strategy</w:t>
      </w:r>
      <w:r w:rsidR="009B200B">
        <w:t xml:space="preserve"> 2</w:t>
      </w:r>
      <w:r w:rsidR="009B200B" w:rsidRPr="001D2DA4">
        <w:t xml:space="preserve">: </w:t>
      </w:r>
      <w:r w:rsidR="00A94067" w:rsidRPr="00BF6A52">
        <w:t>Use the results of assessments to develop a systematic technology professional development plan throughout the district.</w:t>
      </w:r>
    </w:p>
    <w:p w:rsidR="009B200B" w:rsidRDefault="009B200B" w:rsidP="009B200B">
      <w:pPr>
        <w:shd w:val="pct50" w:color="FFFFFF" w:fill="C0C0C0"/>
        <w:ind w:left="1080"/>
        <w:jc w:val="center"/>
      </w:pPr>
      <w:r w:rsidRPr="001D2DA4">
        <w:t xml:space="preserve">(CSIP 1, </w:t>
      </w:r>
      <w:r>
        <w:t>2</w:t>
      </w:r>
      <w:r w:rsidRPr="001D2DA4">
        <w:t xml:space="preserve">, </w:t>
      </w:r>
      <w:r>
        <w:t>3</w:t>
      </w:r>
      <w:r w:rsidRPr="001D2DA4">
        <w:t>,</w:t>
      </w:r>
      <w:r>
        <w:t xml:space="preserve"> 4, 5,</w:t>
      </w:r>
      <w:r w:rsidRPr="001D2DA4">
        <w:t xml:space="preserve"> 6)</w:t>
      </w:r>
      <w:r>
        <w:t xml:space="preserve">   (MSIP 6.1, 6.3)</w:t>
      </w:r>
      <w:r w:rsidR="00357FCB">
        <w:t xml:space="preserve"> (METSP T1)</w:t>
      </w:r>
    </w:p>
    <w:p w:rsidR="009B200B" w:rsidRDefault="009B200B" w:rsidP="009B200B">
      <w:pPr>
        <w:jc w:val="center"/>
      </w:pPr>
    </w:p>
    <w:p w:rsidR="00A94067" w:rsidRDefault="00A94067" w:rsidP="00A94067"/>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035"/>
        <w:gridCol w:w="1649"/>
        <w:gridCol w:w="3574"/>
        <w:gridCol w:w="939"/>
        <w:gridCol w:w="662"/>
        <w:gridCol w:w="1036"/>
        <w:gridCol w:w="1751"/>
      </w:tblGrid>
      <w:tr w:rsidR="00A94067" w:rsidRPr="00103D52" w:rsidTr="00103D52">
        <w:trPr>
          <w:tblCellSpacing w:w="15" w:type="dxa"/>
        </w:trPr>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A94067" w:rsidRPr="00103D52" w:rsidRDefault="00A94067" w:rsidP="00103D52">
            <w:pPr>
              <w:rPr>
                <w:rFonts w:ascii="Calibri" w:hAnsi="Calibri" w:cs="Arial"/>
                <w:sz w:val="22"/>
                <w:szCs w:val="22"/>
              </w:rPr>
            </w:pPr>
            <w:r w:rsidRPr="00103D52">
              <w:rPr>
                <w:rFonts w:ascii="Calibri" w:hAnsi="Calibri" w:cs="Arial"/>
                <w:b/>
                <w:bCs/>
                <w:sz w:val="22"/>
                <w:szCs w:val="22"/>
              </w:rPr>
              <w:t>Progress Measurements</w:t>
            </w:r>
          </w:p>
        </w:tc>
      </w:tr>
      <w:tr w:rsidR="00A94067" w:rsidRPr="00103D52" w:rsidTr="00103D52">
        <w:trPr>
          <w:tblCellSpacing w:w="15" w:type="dxa"/>
        </w:trPr>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Analyze data from existing district survey</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3-15-2010</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Chief Information Officer and District Technology Committee, ETS</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3-15-2011</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None</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N/A</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Data Analysis</w:t>
            </w:r>
          </w:p>
        </w:tc>
      </w:tr>
      <w:tr w:rsidR="00A94067" w:rsidRPr="00103D52" w:rsidTr="00103D52">
        <w:trPr>
          <w:tblCellSpacing w:w="15" w:type="dxa"/>
        </w:trPr>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Develop technology professional development plan</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3-31-2011</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Chief Information Officer, District Technology Committee and Director of Adult Learning. ETS</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4-15-2011</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TBD</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N/A</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Technology PD Plan</w:t>
            </w:r>
          </w:p>
        </w:tc>
      </w:tr>
      <w:tr w:rsidR="00A94067" w:rsidRPr="00103D52" w:rsidTr="00103D52">
        <w:trPr>
          <w:tblCellSpacing w:w="15" w:type="dxa"/>
        </w:trPr>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Embed technology professional development plan into the current district professional development plan</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3-31-2011</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Chief Information Officer and Director of Adult Learning</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4-15-2011</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TBD</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N/A</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Technology PD Plan</w:t>
            </w:r>
          </w:p>
        </w:tc>
      </w:tr>
      <w:tr w:rsidR="00A94067" w:rsidRPr="00103D52" w:rsidTr="00103D52">
        <w:trPr>
          <w:tblCellSpacing w:w="15" w:type="dxa"/>
        </w:trPr>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Implement professional development</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School years 2011-2012 and 2012-2013</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Director of Adult Learning, ETS, Chief Information Officer</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2-1-2013</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TBD</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N/A</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Technology PD Plan</w:t>
            </w:r>
          </w:p>
        </w:tc>
      </w:tr>
      <w:tr w:rsidR="00A94067" w:rsidRPr="00103D52" w:rsidTr="00103D52">
        <w:trPr>
          <w:tblCellSpacing w:w="15" w:type="dxa"/>
        </w:trPr>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Administer post assessment</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Spring 2013</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ETS and Chief Information Officer</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4-1-2013</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None</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N/A</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Post Assessment Results</w:t>
            </w:r>
          </w:p>
        </w:tc>
      </w:tr>
      <w:tr w:rsidR="00A94067" w:rsidRPr="00103D52" w:rsidTr="00103D52">
        <w:trPr>
          <w:tblCellSpacing w:w="15" w:type="dxa"/>
        </w:trPr>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Evaluate professional development plan</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July 12013</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Director of Adult Learning, ETS and Chief Information Officer</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6-1-2013</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None</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N/A</w:t>
            </w:r>
          </w:p>
        </w:tc>
        <w:tc>
          <w:tcPr>
            <w:tcW w:w="0" w:type="auto"/>
            <w:hideMark/>
          </w:tcPr>
          <w:p w:rsidR="00A94067" w:rsidRPr="00103D52" w:rsidRDefault="00A94067" w:rsidP="00103D52">
            <w:pPr>
              <w:rPr>
                <w:rFonts w:ascii="Calibri" w:hAnsi="Calibri" w:cs="Arial"/>
                <w:bCs/>
                <w:sz w:val="22"/>
                <w:szCs w:val="22"/>
              </w:rPr>
            </w:pPr>
            <w:r w:rsidRPr="00103D52">
              <w:rPr>
                <w:rFonts w:ascii="Calibri" w:hAnsi="Calibri" w:cs="Arial"/>
                <w:bCs/>
                <w:sz w:val="22"/>
                <w:szCs w:val="22"/>
              </w:rPr>
              <w:t>PD Plan Evaluation</w:t>
            </w:r>
          </w:p>
        </w:tc>
      </w:tr>
    </w:tbl>
    <w:p w:rsidR="009B200B" w:rsidRDefault="009B200B" w:rsidP="009B200B">
      <w:pPr>
        <w:pStyle w:val="Heading1"/>
        <w:jc w:val="center"/>
        <w:rPr>
          <w:sz w:val="32"/>
        </w:rPr>
      </w:pPr>
      <w:r w:rsidRPr="005E6D7F">
        <w:rPr>
          <w:sz w:val="32"/>
        </w:rPr>
        <w:lastRenderedPageBreak/>
        <w:t xml:space="preserve">Technology Focus Area </w:t>
      </w:r>
      <w:r>
        <w:rPr>
          <w:sz w:val="32"/>
        </w:rPr>
        <w:t xml:space="preserve">2 </w:t>
      </w:r>
      <w:r w:rsidRPr="005E6D7F">
        <w:rPr>
          <w:sz w:val="32"/>
        </w:rPr>
        <w:t xml:space="preserve">– </w:t>
      </w:r>
      <w:r>
        <w:rPr>
          <w:sz w:val="32"/>
        </w:rPr>
        <w:t>Teacher Preparation</w:t>
      </w:r>
    </w:p>
    <w:p w:rsidR="009B200B" w:rsidRDefault="009B200B" w:rsidP="009B200B">
      <w:pPr>
        <w:jc w:val="center"/>
      </w:pPr>
      <w:r>
        <w:t xml:space="preserve">The following tables list the </w:t>
      </w:r>
      <w:r w:rsidR="00680415">
        <w:t>2010 - 2013</w:t>
      </w:r>
      <w:r>
        <w:t xml:space="preserve"> Technology Goals, </w:t>
      </w:r>
      <w:r w:rsidR="005741FB">
        <w:t>Strategies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9B200B" w:rsidRDefault="00A94067" w:rsidP="009B200B">
      <w:pPr>
        <w:jc w:val="center"/>
      </w:pPr>
      <w:r w:rsidRPr="00357FCB">
        <w:t xml:space="preserve">CSIP </w:t>
      </w:r>
      <w:r w:rsidR="009B200B" w:rsidRPr="00357FCB">
        <w:t>Goal 2:</w:t>
      </w:r>
      <w:r w:rsidR="009B200B">
        <w:t xml:space="preserve"> </w:t>
      </w:r>
      <w:r w:rsidR="00357FCB" w:rsidRPr="00357FCB">
        <w:t>Recruit, attract, develop, and retain highly qualified staff to carry out the LEA (local educational agency)/District mission, goals, and objectives.</w:t>
      </w:r>
    </w:p>
    <w:p w:rsidR="003F4E27" w:rsidRPr="003F4E27" w:rsidRDefault="00357FCB" w:rsidP="003F4E27">
      <w:pPr>
        <w:jc w:val="center"/>
        <w:rPr>
          <w:color w:val="0223AE"/>
        </w:rPr>
      </w:pPr>
      <w:r w:rsidRPr="003F4E27">
        <w:rPr>
          <w:color w:val="0223AE"/>
        </w:rPr>
        <w:t>Objective:</w:t>
      </w:r>
      <w:r w:rsidR="003F4E27">
        <w:t xml:space="preserve"> </w:t>
      </w:r>
      <w:r w:rsidR="003F4E27" w:rsidRPr="003F4E27">
        <w:rPr>
          <w:color w:val="0223AE"/>
        </w:rPr>
        <w:t>The Francis Howell School District will utilize data to develop comprehensive professional development aligned to the teacher NETS that enhances their ability to use technology as a teaching tool.</w:t>
      </w:r>
    </w:p>
    <w:p w:rsidR="00357FCB" w:rsidRPr="00357FCB" w:rsidRDefault="00357FCB" w:rsidP="009B200B">
      <w:pPr>
        <w:jc w:val="center"/>
      </w:pPr>
    </w:p>
    <w:p w:rsidR="009B200B" w:rsidRDefault="00357FCB" w:rsidP="009B200B">
      <w:pPr>
        <w:shd w:val="pct50" w:color="FFFFFF" w:fill="C0C0C0"/>
        <w:ind w:left="1080"/>
        <w:jc w:val="center"/>
      </w:pPr>
      <w:r>
        <w:t>Strategy</w:t>
      </w:r>
      <w:r w:rsidR="009B200B">
        <w:t xml:space="preserve"> </w:t>
      </w:r>
      <w:r w:rsidR="001E4E50">
        <w:t>3</w:t>
      </w:r>
      <w:r w:rsidR="009B200B" w:rsidRPr="001D2DA4">
        <w:t>:</w:t>
      </w:r>
      <w:r w:rsidR="00805811">
        <w:t xml:space="preserve"> </w:t>
      </w:r>
      <w:r w:rsidR="00805811" w:rsidRPr="00BF6A52">
        <w:t>Teachers throughout the district will increase the number of lessons that integrate technology</w:t>
      </w:r>
    </w:p>
    <w:p w:rsidR="009B200B" w:rsidRDefault="009B200B" w:rsidP="009B200B">
      <w:pPr>
        <w:shd w:val="pct50" w:color="FFFFFF" w:fill="C0C0C0"/>
        <w:ind w:left="1080"/>
        <w:jc w:val="center"/>
      </w:pPr>
      <w:r w:rsidRPr="001D2DA4">
        <w:t xml:space="preserve">(CSIP 1, </w:t>
      </w:r>
      <w:r>
        <w:t>2</w:t>
      </w:r>
      <w:r w:rsidRPr="001D2DA4">
        <w:t xml:space="preserve">, </w:t>
      </w:r>
      <w:r>
        <w:t>3</w:t>
      </w:r>
      <w:r w:rsidRPr="001D2DA4">
        <w:t>,</w:t>
      </w:r>
      <w:r>
        <w:t xml:space="preserve"> 4, 5,</w:t>
      </w:r>
      <w:r w:rsidRPr="001D2DA4">
        <w:t xml:space="preserve"> 6)</w:t>
      </w:r>
      <w:r>
        <w:t xml:space="preserve">   (MSIP 6.1, 6.3)</w:t>
      </w:r>
      <w:r w:rsidR="00357FCB">
        <w:t xml:space="preserve"> (METSP T1)</w:t>
      </w:r>
    </w:p>
    <w:p w:rsidR="009B200B" w:rsidRDefault="009B200B" w:rsidP="009B200B">
      <w:pPr>
        <w:pStyle w:val="Heading1"/>
        <w:jc w:val="center"/>
        <w:rPr>
          <w:sz w:val="32"/>
        </w:rPr>
      </w:pPr>
    </w:p>
    <w:p w:rsidR="00805811" w:rsidRDefault="00805811" w:rsidP="009A6FB3">
      <w:pPr>
        <w:ind w:left="1080"/>
        <w:rPr>
          <w:rFonts w:ascii="Arial" w:hAnsi="Arial" w:cs="Arial"/>
          <w:sz w:val="20"/>
          <w:szCs w:val="20"/>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408"/>
        <w:gridCol w:w="1258"/>
        <w:gridCol w:w="1271"/>
        <w:gridCol w:w="1520"/>
        <w:gridCol w:w="1598"/>
        <w:gridCol w:w="990"/>
        <w:gridCol w:w="180"/>
        <w:gridCol w:w="3421"/>
      </w:tblGrid>
      <w:tr w:rsidR="0018094A" w:rsidRPr="00103D52" w:rsidTr="00103D52">
        <w:trPr>
          <w:tblCellSpacing w:w="15" w:type="dxa"/>
        </w:trPr>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Action Step/ Activity</w:t>
            </w:r>
          </w:p>
        </w:tc>
        <w:tc>
          <w:tcPr>
            <w:tcW w:w="1228" w:type="dxa"/>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Time Line</w:t>
            </w:r>
          </w:p>
        </w:tc>
        <w:tc>
          <w:tcPr>
            <w:tcW w:w="1241" w:type="dxa"/>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Review Dates</w:t>
            </w:r>
          </w:p>
        </w:tc>
        <w:tc>
          <w:tcPr>
            <w:tcW w:w="1568" w:type="dxa"/>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Est. Cost</w:t>
            </w:r>
          </w:p>
        </w:tc>
        <w:tc>
          <w:tcPr>
            <w:tcW w:w="960" w:type="dxa"/>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Funding Source</w:t>
            </w:r>
          </w:p>
        </w:tc>
        <w:tc>
          <w:tcPr>
            <w:tcW w:w="3556" w:type="dxa"/>
            <w:gridSpan w:val="2"/>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Progress Measurements</w:t>
            </w:r>
          </w:p>
        </w:tc>
      </w:tr>
      <w:tr w:rsidR="0018094A"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sz w:val="22"/>
                <w:szCs w:val="22"/>
              </w:rPr>
              <w:t>Provide Professional Development on how to use and access information from the FHSD Intranet</w:t>
            </w:r>
          </w:p>
        </w:tc>
        <w:tc>
          <w:tcPr>
            <w:tcW w:w="1228" w:type="dxa"/>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July(Summer Sampler) and Oct (cycle break) of each year</w:t>
            </w:r>
          </w:p>
        </w:tc>
        <w:tc>
          <w:tcPr>
            <w:tcW w:w="1241"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ITS, ETS</w:t>
            </w:r>
          </w:p>
        </w:tc>
        <w:tc>
          <w:tcPr>
            <w:tcW w:w="0" w:type="auto"/>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Nov 2010</w:t>
            </w:r>
          </w:p>
          <w:p w:rsidR="0018094A" w:rsidRPr="00103D52" w:rsidRDefault="0018094A" w:rsidP="00103D52">
            <w:pPr>
              <w:rPr>
                <w:rFonts w:ascii="Calibri" w:hAnsi="Calibri" w:cs="Arial"/>
                <w:bCs/>
                <w:sz w:val="22"/>
                <w:szCs w:val="22"/>
              </w:rPr>
            </w:pPr>
            <w:r w:rsidRPr="00103D52">
              <w:rPr>
                <w:rFonts w:ascii="Calibri" w:hAnsi="Calibri" w:cs="Arial"/>
                <w:bCs/>
                <w:sz w:val="22"/>
                <w:szCs w:val="22"/>
              </w:rPr>
              <w:t>Nov 2011</w:t>
            </w:r>
          </w:p>
          <w:p w:rsidR="0018094A" w:rsidRPr="00103D52" w:rsidRDefault="0018094A" w:rsidP="00103D52">
            <w:pPr>
              <w:rPr>
                <w:rFonts w:ascii="Calibri" w:hAnsi="Calibri" w:cs="Arial"/>
                <w:bCs/>
                <w:sz w:val="22"/>
                <w:szCs w:val="22"/>
              </w:rPr>
            </w:pPr>
            <w:r w:rsidRPr="00103D52">
              <w:rPr>
                <w:rFonts w:ascii="Calibri" w:hAnsi="Calibri" w:cs="Arial"/>
                <w:bCs/>
                <w:sz w:val="22"/>
                <w:szCs w:val="22"/>
              </w:rPr>
              <w:t>Nov 2012</w:t>
            </w:r>
          </w:p>
        </w:tc>
        <w:tc>
          <w:tcPr>
            <w:tcW w:w="1568" w:type="dxa"/>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$18K annually</w:t>
            </w:r>
          </w:p>
        </w:tc>
        <w:tc>
          <w:tcPr>
            <w:tcW w:w="1140" w:type="dxa"/>
            <w:gridSpan w:val="2"/>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District</w:t>
            </w:r>
          </w:p>
        </w:tc>
        <w:tc>
          <w:tcPr>
            <w:tcW w:w="3376" w:type="dxa"/>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Meeting agenda, survey results</w:t>
            </w:r>
          </w:p>
        </w:tc>
      </w:tr>
      <w:tr w:rsidR="0018094A" w:rsidRPr="00103D52" w:rsidTr="00103D52">
        <w:trPr>
          <w:trHeight w:val="590"/>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sz w:val="22"/>
                <w:szCs w:val="22"/>
              </w:rPr>
              <w:t>Provide Professional Development on how to effectively use and implement technology in the classroom</w:t>
            </w:r>
          </w:p>
        </w:tc>
        <w:tc>
          <w:tcPr>
            <w:tcW w:w="1228"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 xml:space="preserve">Through T3 on-going </w:t>
            </w:r>
          </w:p>
        </w:tc>
        <w:tc>
          <w:tcPr>
            <w:tcW w:w="1241"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ETS</w:t>
            </w:r>
          </w:p>
        </w:tc>
        <w:tc>
          <w:tcPr>
            <w:tcW w:w="0" w:type="auto"/>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May 2010</w:t>
            </w:r>
          </w:p>
          <w:p w:rsidR="0018094A" w:rsidRPr="00103D52" w:rsidRDefault="0018094A" w:rsidP="00103D52">
            <w:pPr>
              <w:rPr>
                <w:rFonts w:ascii="Calibri" w:hAnsi="Calibri" w:cs="Arial"/>
                <w:bCs/>
                <w:sz w:val="22"/>
                <w:szCs w:val="22"/>
              </w:rPr>
            </w:pPr>
            <w:r w:rsidRPr="00103D52">
              <w:rPr>
                <w:rFonts w:ascii="Calibri" w:hAnsi="Calibri" w:cs="Arial"/>
                <w:bCs/>
                <w:sz w:val="22"/>
                <w:szCs w:val="22"/>
              </w:rPr>
              <w:t>May 2011</w:t>
            </w:r>
          </w:p>
          <w:p w:rsidR="0018094A" w:rsidRPr="00103D52" w:rsidRDefault="0018094A" w:rsidP="00103D52">
            <w:pPr>
              <w:rPr>
                <w:rFonts w:ascii="Calibri" w:hAnsi="Calibri" w:cs="Arial"/>
                <w:bCs/>
                <w:sz w:val="22"/>
                <w:szCs w:val="22"/>
              </w:rPr>
            </w:pPr>
            <w:r w:rsidRPr="00103D52">
              <w:rPr>
                <w:rFonts w:ascii="Calibri" w:hAnsi="Calibri" w:cs="Arial"/>
                <w:bCs/>
                <w:sz w:val="22"/>
                <w:szCs w:val="22"/>
              </w:rPr>
              <w:t>May 2012</w:t>
            </w:r>
          </w:p>
        </w:tc>
        <w:tc>
          <w:tcPr>
            <w:tcW w:w="1568" w:type="dxa"/>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$300K annually (includes salaries and supplies)</w:t>
            </w:r>
          </w:p>
        </w:tc>
        <w:tc>
          <w:tcPr>
            <w:tcW w:w="1140" w:type="dxa"/>
            <w:gridSpan w:val="2"/>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 xml:space="preserve">District </w:t>
            </w:r>
          </w:p>
        </w:tc>
        <w:tc>
          <w:tcPr>
            <w:tcW w:w="3376"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 xml:space="preserve">Program documentation, walkthrough and program evaluation report </w:t>
            </w:r>
          </w:p>
        </w:tc>
      </w:tr>
      <w:tr w:rsidR="0018094A"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sz w:val="22"/>
                <w:szCs w:val="22"/>
              </w:rPr>
              <w:t>Ensure new curriculum materials are embedded with interactive technology lessons</w:t>
            </w:r>
          </w:p>
        </w:tc>
        <w:tc>
          <w:tcPr>
            <w:tcW w:w="1228"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On-going as curric is revised or developed</w:t>
            </w:r>
          </w:p>
        </w:tc>
        <w:tc>
          <w:tcPr>
            <w:tcW w:w="1241"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Content Leaders and writers</w:t>
            </w:r>
          </w:p>
        </w:tc>
        <w:tc>
          <w:tcPr>
            <w:tcW w:w="0" w:type="auto"/>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On-going as curric is BOE approved</w:t>
            </w:r>
          </w:p>
        </w:tc>
        <w:tc>
          <w:tcPr>
            <w:tcW w:w="1568" w:type="dxa"/>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w:t>
            </w:r>
            <w:r w:rsidR="00654B02" w:rsidRPr="00103D52">
              <w:rPr>
                <w:rFonts w:ascii="Calibri" w:hAnsi="Calibri" w:cs="Arial"/>
                <w:bCs/>
                <w:sz w:val="22"/>
                <w:szCs w:val="22"/>
              </w:rPr>
              <w:t>10K annually</w:t>
            </w:r>
          </w:p>
        </w:tc>
        <w:tc>
          <w:tcPr>
            <w:tcW w:w="1140" w:type="dxa"/>
            <w:gridSpan w:val="2"/>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District</w:t>
            </w:r>
          </w:p>
        </w:tc>
        <w:tc>
          <w:tcPr>
            <w:tcW w:w="3376"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Technology activities as part of curriculum documents</w:t>
            </w:r>
          </w:p>
        </w:tc>
      </w:tr>
      <w:tr w:rsidR="0018094A"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sz w:val="22"/>
                <w:szCs w:val="22"/>
              </w:rPr>
              <w:t>Lesson sharing component will be added to annual Technology Festival.</w:t>
            </w:r>
          </w:p>
        </w:tc>
        <w:tc>
          <w:tcPr>
            <w:tcW w:w="1228"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Oct 2010</w:t>
            </w:r>
          </w:p>
          <w:p w:rsidR="00654B02" w:rsidRPr="00103D52" w:rsidRDefault="00654B02" w:rsidP="00103D52">
            <w:pPr>
              <w:rPr>
                <w:rFonts w:ascii="Calibri" w:hAnsi="Calibri" w:cs="Arial"/>
                <w:bCs/>
                <w:sz w:val="22"/>
                <w:szCs w:val="22"/>
              </w:rPr>
            </w:pPr>
            <w:r w:rsidRPr="00103D52">
              <w:rPr>
                <w:rFonts w:ascii="Calibri" w:hAnsi="Calibri" w:cs="Arial"/>
                <w:bCs/>
                <w:sz w:val="22"/>
                <w:szCs w:val="22"/>
              </w:rPr>
              <w:t>Oct 2011</w:t>
            </w:r>
          </w:p>
          <w:p w:rsidR="00654B02" w:rsidRPr="00103D52" w:rsidRDefault="00654B02" w:rsidP="00103D52">
            <w:pPr>
              <w:rPr>
                <w:rFonts w:ascii="Calibri" w:hAnsi="Calibri" w:cs="Arial"/>
                <w:bCs/>
                <w:sz w:val="22"/>
                <w:szCs w:val="22"/>
              </w:rPr>
            </w:pPr>
            <w:r w:rsidRPr="00103D52">
              <w:rPr>
                <w:rFonts w:ascii="Calibri" w:hAnsi="Calibri" w:cs="Arial"/>
                <w:bCs/>
                <w:sz w:val="22"/>
                <w:szCs w:val="22"/>
              </w:rPr>
              <w:t>Oct 2012</w:t>
            </w:r>
          </w:p>
        </w:tc>
        <w:tc>
          <w:tcPr>
            <w:tcW w:w="1241"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ETS</w:t>
            </w:r>
          </w:p>
        </w:tc>
        <w:tc>
          <w:tcPr>
            <w:tcW w:w="0" w:type="auto"/>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TBD</w:t>
            </w:r>
          </w:p>
        </w:tc>
        <w:tc>
          <w:tcPr>
            <w:tcW w:w="1568" w:type="dxa"/>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$2K annually</w:t>
            </w:r>
          </w:p>
        </w:tc>
        <w:tc>
          <w:tcPr>
            <w:tcW w:w="1140" w:type="dxa"/>
            <w:gridSpan w:val="2"/>
            <w:hideMark/>
          </w:tcPr>
          <w:p w:rsidR="00805811" w:rsidRPr="00103D52" w:rsidRDefault="0018094A" w:rsidP="00103D52">
            <w:pPr>
              <w:rPr>
                <w:rFonts w:ascii="Calibri" w:hAnsi="Calibri" w:cs="Arial"/>
                <w:bCs/>
                <w:sz w:val="22"/>
                <w:szCs w:val="22"/>
              </w:rPr>
            </w:pPr>
            <w:r w:rsidRPr="00103D52">
              <w:rPr>
                <w:rFonts w:ascii="Calibri" w:hAnsi="Calibri" w:cs="Arial"/>
                <w:bCs/>
                <w:sz w:val="22"/>
                <w:szCs w:val="22"/>
              </w:rPr>
              <w:t>District</w:t>
            </w:r>
          </w:p>
        </w:tc>
        <w:tc>
          <w:tcPr>
            <w:tcW w:w="3376" w:type="dxa"/>
            <w:hideMark/>
          </w:tcPr>
          <w:p w:rsidR="00805811" w:rsidRPr="00103D52" w:rsidRDefault="00654B02" w:rsidP="00103D52">
            <w:pPr>
              <w:rPr>
                <w:rFonts w:ascii="Calibri" w:hAnsi="Calibri" w:cs="Arial"/>
                <w:bCs/>
                <w:sz w:val="22"/>
                <w:szCs w:val="22"/>
              </w:rPr>
            </w:pPr>
            <w:r w:rsidRPr="00103D52">
              <w:rPr>
                <w:rFonts w:ascii="Calibri" w:hAnsi="Calibri" w:cs="Arial"/>
                <w:bCs/>
                <w:sz w:val="22"/>
                <w:szCs w:val="22"/>
              </w:rPr>
              <w:t>Part of meeting agenda</w:t>
            </w:r>
            <w:r w:rsidR="0018094A" w:rsidRPr="00103D52">
              <w:rPr>
                <w:rFonts w:ascii="Calibri" w:hAnsi="Calibri" w:cs="Arial"/>
                <w:bCs/>
                <w:sz w:val="22"/>
                <w:szCs w:val="22"/>
              </w:rPr>
              <w:t>, number of lessons on Sharepoint</w:t>
            </w:r>
          </w:p>
        </w:tc>
      </w:tr>
      <w:tr w:rsidR="0018094A"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p>
        </w:tc>
        <w:tc>
          <w:tcPr>
            <w:tcW w:w="1228" w:type="dxa"/>
            <w:hideMark/>
          </w:tcPr>
          <w:p w:rsidR="00805811" w:rsidRPr="00103D52" w:rsidRDefault="00805811" w:rsidP="00103D52">
            <w:pPr>
              <w:rPr>
                <w:rFonts w:ascii="Calibri" w:hAnsi="Calibri" w:cs="Arial"/>
                <w:bCs/>
                <w:sz w:val="22"/>
                <w:szCs w:val="22"/>
              </w:rPr>
            </w:pPr>
          </w:p>
        </w:tc>
        <w:tc>
          <w:tcPr>
            <w:tcW w:w="1241" w:type="dxa"/>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1568" w:type="dxa"/>
            <w:hideMark/>
          </w:tcPr>
          <w:p w:rsidR="00805811" w:rsidRPr="00103D52" w:rsidRDefault="00805811" w:rsidP="00103D52">
            <w:pPr>
              <w:rPr>
                <w:rFonts w:ascii="Calibri" w:hAnsi="Calibri" w:cs="Arial"/>
                <w:bCs/>
                <w:sz w:val="22"/>
                <w:szCs w:val="22"/>
              </w:rPr>
            </w:pPr>
          </w:p>
        </w:tc>
        <w:tc>
          <w:tcPr>
            <w:tcW w:w="1140" w:type="dxa"/>
            <w:gridSpan w:val="2"/>
            <w:hideMark/>
          </w:tcPr>
          <w:p w:rsidR="00805811" w:rsidRPr="00103D52" w:rsidRDefault="00805811" w:rsidP="00103D52">
            <w:pPr>
              <w:rPr>
                <w:rFonts w:ascii="Calibri" w:hAnsi="Calibri" w:cs="Arial"/>
                <w:bCs/>
                <w:sz w:val="22"/>
                <w:szCs w:val="22"/>
              </w:rPr>
            </w:pPr>
          </w:p>
        </w:tc>
        <w:tc>
          <w:tcPr>
            <w:tcW w:w="3376" w:type="dxa"/>
            <w:hideMark/>
          </w:tcPr>
          <w:p w:rsidR="00805811" w:rsidRPr="00103D52" w:rsidRDefault="00805811" w:rsidP="00103D52">
            <w:pPr>
              <w:rPr>
                <w:rFonts w:ascii="Calibri" w:hAnsi="Calibri" w:cs="Arial"/>
                <w:bCs/>
                <w:sz w:val="22"/>
                <w:szCs w:val="22"/>
              </w:rPr>
            </w:pPr>
          </w:p>
        </w:tc>
      </w:tr>
      <w:tr w:rsidR="0018094A"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p>
        </w:tc>
        <w:tc>
          <w:tcPr>
            <w:tcW w:w="1228" w:type="dxa"/>
            <w:hideMark/>
          </w:tcPr>
          <w:p w:rsidR="00805811" w:rsidRPr="00103D52" w:rsidRDefault="00805811" w:rsidP="00103D52">
            <w:pPr>
              <w:rPr>
                <w:rFonts w:ascii="Calibri" w:hAnsi="Calibri" w:cs="Arial"/>
                <w:bCs/>
                <w:sz w:val="22"/>
                <w:szCs w:val="22"/>
              </w:rPr>
            </w:pPr>
          </w:p>
        </w:tc>
        <w:tc>
          <w:tcPr>
            <w:tcW w:w="1241" w:type="dxa"/>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1568" w:type="dxa"/>
            <w:hideMark/>
          </w:tcPr>
          <w:p w:rsidR="00805811" w:rsidRPr="00103D52" w:rsidRDefault="00805811" w:rsidP="00103D52">
            <w:pPr>
              <w:rPr>
                <w:rFonts w:ascii="Calibri" w:hAnsi="Calibri" w:cs="Arial"/>
                <w:bCs/>
                <w:sz w:val="22"/>
                <w:szCs w:val="22"/>
              </w:rPr>
            </w:pPr>
          </w:p>
        </w:tc>
        <w:tc>
          <w:tcPr>
            <w:tcW w:w="1140" w:type="dxa"/>
            <w:gridSpan w:val="2"/>
            <w:hideMark/>
          </w:tcPr>
          <w:p w:rsidR="00805811" w:rsidRPr="00103D52" w:rsidRDefault="00805811" w:rsidP="00103D52">
            <w:pPr>
              <w:rPr>
                <w:rFonts w:ascii="Calibri" w:hAnsi="Calibri" w:cs="Arial"/>
                <w:bCs/>
                <w:sz w:val="22"/>
                <w:szCs w:val="22"/>
              </w:rPr>
            </w:pPr>
          </w:p>
        </w:tc>
        <w:tc>
          <w:tcPr>
            <w:tcW w:w="3376" w:type="dxa"/>
            <w:hideMark/>
          </w:tcPr>
          <w:p w:rsidR="00805811" w:rsidRPr="00103D52" w:rsidRDefault="00805811" w:rsidP="00103D52">
            <w:pPr>
              <w:rPr>
                <w:rFonts w:ascii="Calibri" w:hAnsi="Calibri" w:cs="Arial"/>
                <w:bCs/>
                <w:sz w:val="22"/>
                <w:szCs w:val="22"/>
              </w:rPr>
            </w:pPr>
          </w:p>
        </w:tc>
      </w:tr>
    </w:tbl>
    <w:p w:rsidR="00BF6A52" w:rsidRDefault="00BF6A52" w:rsidP="00BF6A52">
      <w:pPr>
        <w:pStyle w:val="Heading1"/>
        <w:jc w:val="center"/>
        <w:rPr>
          <w:sz w:val="32"/>
        </w:rPr>
      </w:pPr>
      <w:r w:rsidRPr="005E6D7F">
        <w:rPr>
          <w:sz w:val="32"/>
        </w:rPr>
        <w:lastRenderedPageBreak/>
        <w:t xml:space="preserve">Technology Focus Area </w:t>
      </w:r>
      <w:r>
        <w:rPr>
          <w:sz w:val="32"/>
        </w:rPr>
        <w:t xml:space="preserve">2 </w:t>
      </w:r>
      <w:r w:rsidRPr="005E6D7F">
        <w:rPr>
          <w:sz w:val="32"/>
        </w:rPr>
        <w:t xml:space="preserve">– </w:t>
      </w:r>
      <w:r>
        <w:rPr>
          <w:sz w:val="32"/>
        </w:rPr>
        <w:t>Teacher Preparation</w:t>
      </w:r>
    </w:p>
    <w:p w:rsidR="00BF6A52" w:rsidRDefault="00BF6A52" w:rsidP="00BF6A52">
      <w:pPr>
        <w:jc w:val="center"/>
      </w:pPr>
      <w:r>
        <w:t xml:space="preserve">The following tables list the 2010 - 2013 Technology Goals, </w:t>
      </w:r>
      <w:r w:rsidR="00357FCB">
        <w:t>Strateg</w:t>
      </w:r>
      <w:r w:rsidR="005741FB">
        <w:t>ies</w:t>
      </w:r>
      <w:r>
        <w:t>, and Activities.</w:t>
      </w:r>
    </w:p>
    <w:p w:rsidR="00BF6A52" w:rsidRDefault="00BF6A52" w:rsidP="00BF6A52">
      <w:pPr>
        <w:jc w:val="center"/>
      </w:pPr>
      <w:r>
        <w:t xml:space="preserve">The Committee reviewed each </w:t>
      </w:r>
      <w:r w:rsidR="00185B19">
        <w:t>s</w:t>
      </w:r>
      <w:r w:rsidR="00357FCB">
        <w:t>trategy</w:t>
      </w:r>
      <w:r>
        <w:t xml:space="preserve"> and activity and reported on the status.</w:t>
      </w:r>
    </w:p>
    <w:p w:rsidR="00BF6A52" w:rsidRDefault="00BF6A52" w:rsidP="00BF6A52">
      <w:pPr>
        <w:jc w:val="center"/>
      </w:pPr>
    </w:p>
    <w:p w:rsidR="00BF6A52" w:rsidRDefault="00BF6A52" w:rsidP="00BF6A52">
      <w:pPr>
        <w:jc w:val="center"/>
      </w:pPr>
      <w:r w:rsidRPr="00357FCB">
        <w:t>CSIP Goal 2:</w:t>
      </w:r>
      <w:r>
        <w:t xml:space="preserve"> </w:t>
      </w:r>
      <w:r w:rsidR="00357FCB" w:rsidRPr="00357FCB">
        <w:t>Recruit, attract, develop, and retain highly qualified staff to carry out the LEA (local educational agency)/District mission, goals, and objectives.</w:t>
      </w:r>
    </w:p>
    <w:p w:rsidR="003F4E27" w:rsidRPr="003F4E27" w:rsidRDefault="00357FCB" w:rsidP="003F4E27">
      <w:pPr>
        <w:jc w:val="center"/>
        <w:rPr>
          <w:color w:val="0223AE"/>
        </w:rPr>
      </w:pPr>
      <w:r w:rsidRPr="003F4E27">
        <w:rPr>
          <w:color w:val="0223AE"/>
        </w:rPr>
        <w:t>Objective:</w:t>
      </w:r>
      <w:r>
        <w:t xml:space="preserve"> </w:t>
      </w:r>
      <w:r w:rsidR="003F4E27">
        <w:t xml:space="preserve"> </w:t>
      </w:r>
      <w:r w:rsidR="003F4E27" w:rsidRPr="003F4E27">
        <w:rPr>
          <w:color w:val="0223AE"/>
        </w:rPr>
        <w:t>The Francis Howell School District will utilize data to develop comprehensive professional development aligned to the teacher NETS that enhances their ability to use technology as a teaching tool.</w:t>
      </w:r>
    </w:p>
    <w:p w:rsidR="00357FCB" w:rsidRDefault="00357FCB" w:rsidP="00BF6A52">
      <w:pPr>
        <w:jc w:val="center"/>
      </w:pPr>
    </w:p>
    <w:p w:rsidR="00BF6A52" w:rsidRDefault="00357FCB" w:rsidP="00BF6A52">
      <w:pPr>
        <w:shd w:val="pct50" w:color="FFFFFF" w:fill="C0C0C0"/>
        <w:ind w:left="1080"/>
        <w:jc w:val="center"/>
      </w:pPr>
      <w:r>
        <w:t>Strategy</w:t>
      </w:r>
      <w:r w:rsidR="00BF6A52">
        <w:t xml:space="preserve"> 4</w:t>
      </w:r>
      <w:r w:rsidR="00BF6A52" w:rsidRPr="001D2DA4">
        <w:t>:</w:t>
      </w:r>
      <w:r w:rsidR="00BF6A52">
        <w:t xml:space="preserve"> </w:t>
      </w:r>
      <w:r w:rsidR="00BF6A52" w:rsidRPr="00BF6A52">
        <w:t>The district will provide professional development for administrators, teachers and support staff that result in technology proficiency</w:t>
      </w:r>
    </w:p>
    <w:p w:rsidR="00BF6A52" w:rsidRDefault="00BF6A52" w:rsidP="00BF6A52">
      <w:pPr>
        <w:shd w:val="pct50" w:color="FFFFFF" w:fill="C0C0C0"/>
        <w:ind w:left="1080"/>
        <w:jc w:val="center"/>
      </w:pPr>
      <w:r w:rsidRPr="001D2DA4">
        <w:t xml:space="preserve">(CSIP 1, </w:t>
      </w:r>
      <w:r>
        <w:t>2</w:t>
      </w:r>
      <w:r w:rsidRPr="001D2DA4">
        <w:t xml:space="preserve">, </w:t>
      </w:r>
      <w:r>
        <w:t>3</w:t>
      </w:r>
      <w:r w:rsidRPr="001D2DA4">
        <w:t>,</w:t>
      </w:r>
      <w:r>
        <w:t xml:space="preserve"> 4, 5,</w:t>
      </w:r>
      <w:r w:rsidRPr="001D2DA4">
        <w:t xml:space="preserve"> 6)</w:t>
      </w:r>
      <w:r>
        <w:t xml:space="preserve">   (MSIP 6.1, 6.3)</w:t>
      </w:r>
      <w:r w:rsidR="00357FCB">
        <w:t xml:space="preserve"> (METSP T1)</w:t>
      </w:r>
    </w:p>
    <w:p w:rsidR="00BF6A52" w:rsidRDefault="00BF6A52" w:rsidP="00BF6A52">
      <w:pPr>
        <w:pStyle w:val="Heading1"/>
        <w:jc w:val="center"/>
        <w:rPr>
          <w:sz w:val="32"/>
        </w:rPr>
      </w:pPr>
    </w:p>
    <w:p w:rsidR="00BF6A52" w:rsidRDefault="00BF6A52" w:rsidP="00BF6A52">
      <w:pPr>
        <w:ind w:left="1080"/>
        <w:rPr>
          <w:rFonts w:ascii="Arial" w:hAnsi="Arial" w:cs="Arial"/>
          <w:sz w:val="20"/>
          <w:szCs w:val="20"/>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465"/>
        <w:gridCol w:w="760"/>
        <w:gridCol w:w="2189"/>
        <w:gridCol w:w="1041"/>
        <w:gridCol w:w="741"/>
        <w:gridCol w:w="1454"/>
        <w:gridCol w:w="2996"/>
      </w:tblGrid>
      <w:tr w:rsidR="0018094A" w:rsidRPr="00103D52" w:rsidTr="00103D52">
        <w:trPr>
          <w:tblCellSpacing w:w="15" w:type="dxa"/>
        </w:trPr>
        <w:tc>
          <w:tcPr>
            <w:tcW w:w="0" w:type="auto"/>
            <w:hideMark/>
          </w:tcPr>
          <w:p w:rsidR="00BF6A52" w:rsidRPr="00103D52" w:rsidRDefault="00BF6A52"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BF6A52" w:rsidRPr="00103D52" w:rsidRDefault="00BF6A52"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BF6A52" w:rsidRPr="00103D52" w:rsidRDefault="00BF6A52"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BF6A52" w:rsidRPr="00103D52" w:rsidRDefault="00BF6A52"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BF6A52" w:rsidRPr="00103D52" w:rsidRDefault="00BF6A52"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BF6A52" w:rsidRPr="00103D52" w:rsidRDefault="00BF6A52"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BF6A52" w:rsidRPr="00103D52" w:rsidRDefault="00BF6A52" w:rsidP="00103D52">
            <w:pPr>
              <w:rPr>
                <w:rFonts w:ascii="Calibri" w:hAnsi="Calibri" w:cs="Arial"/>
                <w:sz w:val="22"/>
                <w:szCs w:val="22"/>
              </w:rPr>
            </w:pPr>
            <w:r w:rsidRPr="00103D52">
              <w:rPr>
                <w:rFonts w:ascii="Calibri" w:hAnsi="Calibri" w:cs="Arial"/>
                <w:b/>
                <w:bCs/>
                <w:sz w:val="22"/>
                <w:szCs w:val="22"/>
              </w:rPr>
              <w:t>Progress Measurements</w:t>
            </w:r>
          </w:p>
        </w:tc>
      </w:tr>
      <w:tr w:rsidR="0018094A" w:rsidRPr="00103D52" w:rsidTr="00103D52">
        <w:trPr>
          <w:tblCellSpacing w:w="15" w:type="dxa"/>
        </w:trPr>
        <w:tc>
          <w:tcPr>
            <w:tcW w:w="0" w:type="auto"/>
            <w:hideMark/>
          </w:tcPr>
          <w:p w:rsidR="00BF6A52" w:rsidRPr="00103D52" w:rsidRDefault="00BF6A52" w:rsidP="00103D52">
            <w:pPr>
              <w:rPr>
                <w:rFonts w:ascii="Calibri" w:hAnsi="Calibri"/>
                <w:color w:val="000000"/>
                <w:sz w:val="22"/>
                <w:szCs w:val="22"/>
              </w:rPr>
            </w:pPr>
            <w:r w:rsidRPr="00103D52">
              <w:rPr>
                <w:rFonts w:ascii="Calibri" w:hAnsi="Calibri"/>
                <w:color w:val="000000"/>
                <w:sz w:val="22"/>
                <w:szCs w:val="22"/>
              </w:rPr>
              <w:t>Investigate an online learning system to provide online professional development</w:t>
            </w:r>
          </w:p>
          <w:p w:rsidR="00BF6A52" w:rsidRPr="00103D52" w:rsidRDefault="00BF6A52" w:rsidP="00103D52">
            <w:pPr>
              <w:rPr>
                <w:rFonts w:ascii="Calibri" w:hAnsi="Calibri" w:cs="Arial"/>
                <w:bCs/>
                <w:sz w:val="22"/>
                <w:szCs w:val="22"/>
              </w:rPr>
            </w:pP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Sept 2010</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 xml:space="preserve">CIO, Director of Adult Learning </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Jan 2011</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$25K</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District</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RFP and report of findings</w:t>
            </w:r>
          </w:p>
        </w:tc>
      </w:tr>
      <w:tr w:rsidR="0018094A" w:rsidRPr="00103D52" w:rsidTr="00103D52">
        <w:trPr>
          <w:tblCellSpacing w:w="15" w:type="dxa"/>
        </w:trPr>
        <w:tc>
          <w:tcPr>
            <w:tcW w:w="0" w:type="auto"/>
            <w:hideMark/>
          </w:tcPr>
          <w:p w:rsidR="00BF6A52" w:rsidRPr="00103D52" w:rsidRDefault="00BF6A52" w:rsidP="00103D52">
            <w:pPr>
              <w:rPr>
                <w:rFonts w:ascii="Calibri" w:hAnsi="Calibri" w:cs="Arial"/>
                <w:bCs/>
                <w:sz w:val="22"/>
                <w:szCs w:val="22"/>
              </w:rPr>
            </w:pPr>
            <w:r w:rsidRPr="00103D52">
              <w:rPr>
                <w:rFonts w:ascii="Calibri" w:hAnsi="Calibri" w:cs="Arial"/>
                <w:sz w:val="22"/>
                <w:szCs w:val="22"/>
              </w:rPr>
              <w:t>Assess administrators and their level of technology proficiency</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Jan 2011</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CIO, Director of Adult Learning</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Mar 2011</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NONE</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N/A</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Survey results</w:t>
            </w:r>
          </w:p>
        </w:tc>
      </w:tr>
      <w:tr w:rsidR="0018094A" w:rsidRPr="00103D52" w:rsidTr="00103D52">
        <w:trPr>
          <w:tblCellSpacing w:w="15" w:type="dxa"/>
        </w:trPr>
        <w:tc>
          <w:tcPr>
            <w:tcW w:w="0" w:type="auto"/>
            <w:hideMark/>
          </w:tcPr>
          <w:p w:rsidR="00BF6A52" w:rsidRPr="00103D52" w:rsidRDefault="00BF6A52" w:rsidP="00103D52">
            <w:pPr>
              <w:rPr>
                <w:rFonts w:ascii="Calibri" w:hAnsi="Calibri" w:cs="Arial"/>
                <w:bCs/>
                <w:sz w:val="22"/>
                <w:szCs w:val="22"/>
              </w:rPr>
            </w:pPr>
            <w:r w:rsidRPr="00103D52">
              <w:rPr>
                <w:rFonts w:ascii="Calibri" w:hAnsi="Calibri" w:cs="Arial"/>
                <w:sz w:val="22"/>
                <w:szCs w:val="22"/>
              </w:rPr>
              <w:t>District will conduct quarterly technology trainings</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2010</w:t>
            </w:r>
          </w:p>
          <w:p w:rsidR="0018094A" w:rsidRPr="00103D52" w:rsidRDefault="0018094A" w:rsidP="00103D52">
            <w:pPr>
              <w:rPr>
                <w:rFonts w:ascii="Calibri" w:hAnsi="Calibri" w:cs="Arial"/>
                <w:bCs/>
                <w:sz w:val="22"/>
                <w:szCs w:val="22"/>
              </w:rPr>
            </w:pPr>
            <w:r w:rsidRPr="00103D52">
              <w:rPr>
                <w:rFonts w:ascii="Calibri" w:hAnsi="Calibri" w:cs="Arial"/>
                <w:bCs/>
                <w:sz w:val="22"/>
                <w:szCs w:val="22"/>
              </w:rPr>
              <w:t>2011</w:t>
            </w:r>
          </w:p>
          <w:p w:rsidR="0018094A" w:rsidRPr="00103D52" w:rsidRDefault="0018094A" w:rsidP="00103D52">
            <w:pPr>
              <w:rPr>
                <w:rFonts w:ascii="Calibri" w:hAnsi="Calibri" w:cs="Arial"/>
                <w:bCs/>
                <w:sz w:val="22"/>
                <w:szCs w:val="22"/>
              </w:rPr>
            </w:pPr>
            <w:r w:rsidRPr="00103D52">
              <w:rPr>
                <w:rFonts w:ascii="Calibri" w:hAnsi="Calibri" w:cs="Arial"/>
                <w:bCs/>
                <w:sz w:val="22"/>
                <w:szCs w:val="22"/>
              </w:rPr>
              <w:t>2012</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ITS, ETS and technology staff</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TBD</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NONE</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N/A</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Sign-in sheets and list o training dates and topics</w:t>
            </w:r>
          </w:p>
        </w:tc>
      </w:tr>
      <w:tr w:rsidR="0018094A" w:rsidRPr="00103D52" w:rsidTr="00103D52">
        <w:trPr>
          <w:tblCellSpacing w:w="15" w:type="dxa"/>
        </w:trPr>
        <w:tc>
          <w:tcPr>
            <w:tcW w:w="0" w:type="auto"/>
            <w:hideMark/>
          </w:tcPr>
          <w:p w:rsidR="00BF6A52" w:rsidRPr="00103D52" w:rsidRDefault="00BF6A52" w:rsidP="00103D52">
            <w:pPr>
              <w:rPr>
                <w:rFonts w:ascii="Calibri" w:hAnsi="Calibri" w:cs="Arial"/>
                <w:bCs/>
                <w:sz w:val="22"/>
                <w:szCs w:val="22"/>
              </w:rPr>
            </w:pPr>
            <w:r w:rsidRPr="00103D52">
              <w:rPr>
                <w:rFonts w:ascii="Calibri" w:hAnsi="Calibri" w:cs="Arial"/>
                <w:bCs/>
                <w:sz w:val="22"/>
                <w:szCs w:val="22"/>
              </w:rPr>
              <w:t>Develop a mentoring program where past T3 teachers mentor new T3 teachers</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Sept 2011</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Director of Adult Learning and ETS</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Jan 2012</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TBD</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District or DPDC funds</w:t>
            </w:r>
          </w:p>
        </w:tc>
        <w:tc>
          <w:tcPr>
            <w:tcW w:w="0" w:type="auto"/>
            <w:hideMark/>
          </w:tcPr>
          <w:p w:rsidR="00BF6A52" w:rsidRPr="00103D52" w:rsidRDefault="0018094A" w:rsidP="00103D52">
            <w:pPr>
              <w:rPr>
                <w:rFonts w:ascii="Calibri" w:hAnsi="Calibri" w:cs="Arial"/>
                <w:bCs/>
                <w:sz w:val="22"/>
                <w:szCs w:val="22"/>
              </w:rPr>
            </w:pPr>
            <w:r w:rsidRPr="00103D52">
              <w:rPr>
                <w:rFonts w:ascii="Calibri" w:hAnsi="Calibri" w:cs="Arial"/>
                <w:bCs/>
                <w:sz w:val="22"/>
                <w:szCs w:val="22"/>
              </w:rPr>
              <w:t>Program description</w:t>
            </w:r>
          </w:p>
        </w:tc>
      </w:tr>
    </w:tbl>
    <w:p w:rsidR="00BF6A52" w:rsidRDefault="00BF6A52" w:rsidP="009A6FB3">
      <w:pPr>
        <w:ind w:left="1080"/>
        <w:sectPr w:rsidR="00BF6A52" w:rsidSect="00513C01">
          <w:pgSz w:w="15840" w:h="12240" w:orient="landscape" w:code="1"/>
          <w:pgMar w:top="1440" w:right="1152" w:bottom="1440" w:left="1152" w:header="720" w:footer="720" w:gutter="0"/>
          <w:cols w:space="720"/>
          <w:docGrid w:linePitch="360"/>
        </w:sectPr>
      </w:pPr>
    </w:p>
    <w:p w:rsidR="00D20E36" w:rsidRDefault="00D20E36" w:rsidP="009A6FB3">
      <w:pPr>
        <w:ind w:left="1080"/>
      </w:pPr>
    </w:p>
    <w:p w:rsidR="009B200B" w:rsidRDefault="009B200B" w:rsidP="009B200B">
      <w:pPr>
        <w:ind w:left="900"/>
        <w:jc w:val="right"/>
        <w:rPr>
          <w:i/>
        </w:rPr>
      </w:pPr>
      <w:r>
        <w:rPr>
          <w:i/>
        </w:rPr>
        <w:t xml:space="preserve">   Current Technology Focus Areas</w:t>
      </w:r>
    </w:p>
    <w:p w:rsidR="009B200B" w:rsidRDefault="009B200B" w:rsidP="009B200B">
      <w:pPr>
        <w:jc w:val="right"/>
      </w:pPr>
      <w:r>
        <w:rPr>
          <w:noProof/>
        </w:rPr>
        <w:pict>
          <v:line id="_x0000_s1220" style="position:absolute;left:0;text-align:left;flip:x;z-index:251651072" from="0,4.2pt" to="477pt,4.2pt"/>
        </w:pict>
      </w:r>
    </w:p>
    <w:p w:rsidR="009B200B" w:rsidRDefault="009B200B" w:rsidP="009B200B">
      <w:pPr>
        <w:pStyle w:val="Heading1"/>
        <w:jc w:val="center"/>
        <w:rPr>
          <w:b w:val="0"/>
        </w:rPr>
      </w:pPr>
    </w:p>
    <w:p w:rsidR="003E3F79" w:rsidRPr="009A6FB3" w:rsidRDefault="003E3F79" w:rsidP="003E3F79">
      <w:pPr>
        <w:pStyle w:val="Heading1"/>
        <w:rPr>
          <w:rFonts w:ascii="Arial" w:hAnsi="Arial" w:cs="Arial"/>
          <w:b w:val="0"/>
        </w:rPr>
      </w:pPr>
      <w:r w:rsidRPr="009A6FB3">
        <w:rPr>
          <w:rFonts w:ascii="Arial" w:hAnsi="Arial" w:cs="Arial"/>
          <w:u w:val="none"/>
        </w:rPr>
        <w:t xml:space="preserve">TFA </w:t>
      </w:r>
      <w:r>
        <w:rPr>
          <w:rFonts w:ascii="Arial" w:hAnsi="Arial" w:cs="Arial"/>
          <w:u w:val="none"/>
        </w:rPr>
        <w:t>3</w:t>
      </w:r>
      <w:r w:rsidRPr="009A6FB3">
        <w:rPr>
          <w:rFonts w:ascii="Arial" w:hAnsi="Arial" w:cs="Arial"/>
          <w:u w:val="none"/>
        </w:rPr>
        <w:t xml:space="preserve"> – </w:t>
      </w:r>
      <w:r>
        <w:rPr>
          <w:rFonts w:ascii="Arial" w:hAnsi="Arial" w:cs="Arial"/>
          <w:u w:val="none"/>
        </w:rPr>
        <w:t>Administration, Data Management and Communication Process</w:t>
      </w:r>
    </w:p>
    <w:p w:rsidR="003E3F79" w:rsidRDefault="003E3F79" w:rsidP="003E3F79">
      <w:pPr>
        <w:pStyle w:val="Heading1"/>
        <w:jc w:val="center"/>
        <w:rPr>
          <w:b w:val="0"/>
        </w:rPr>
      </w:pPr>
    </w:p>
    <w:p w:rsidR="003E3F79" w:rsidRDefault="005741FB" w:rsidP="003E3F79">
      <w:pPr>
        <w:ind w:left="360"/>
      </w:pPr>
      <w:r w:rsidRPr="005741FB">
        <w:rPr>
          <w:b/>
          <w:highlight w:val="yellow"/>
        </w:rPr>
        <w:t>Objective:</w:t>
      </w:r>
    </w:p>
    <w:p w:rsidR="003E3F79" w:rsidRDefault="003E3F79" w:rsidP="003E3F79">
      <w:pPr>
        <w:ind w:left="1080"/>
      </w:pPr>
    </w:p>
    <w:p w:rsidR="003E3F79" w:rsidRPr="00BF6A52" w:rsidRDefault="00357FCB" w:rsidP="003E3F79">
      <w:pPr>
        <w:ind w:left="720"/>
      </w:pPr>
      <w:r>
        <w:rPr>
          <w:b/>
        </w:rPr>
        <w:t>Strategy</w:t>
      </w:r>
      <w:r w:rsidR="003E3F79" w:rsidRPr="009A6FB3">
        <w:rPr>
          <w:b/>
        </w:rPr>
        <w:t xml:space="preserve"> #1</w:t>
      </w:r>
      <w:r w:rsidR="003E3F79">
        <w:t xml:space="preserve">: </w:t>
      </w:r>
      <w:r w:rsidR="00A94067" w:rsidRPr="00BF6A52">
        <w:t xml:space="preserve">Develop polices to establish District standards regarding hardware “end of support” issues and the increase usage of mobility devices. </w:t>
      </w:r>
      <w:r w:rsidR="004E6E30" w:rsidRPr="00BF6A52">
        <w:t>(CSIP 1, 2, 3, 4, 5, 6)</w:t>
      </w:r>
      <w:r w:rsidR="003E3F79" w:rsidRPr="00BF6A52">
        <w:t xml:space="preserve"> </w:t>
      </w:r>
    </w:p>
    <w:p w:rsidR="003E3F79" w:rsidRPr="00BF6A52" w:rsidRDefault="00357FCB" w:rsidP="003E3F79">
      <w:pPr>
        <w:ind w:left="720"/>
      </w:pPr>
      <w:r>
        <w:rPr>
          <w:b/>
        </w:rPr>
        <w:t>Strategy</w:t>
      </w:r>
      <w:r w:rsidR="003E3F79" w:rsidRPr="00BF6A52">
        <w:rPr>
          <w:b/>
        </w:rPr>
        <w:t xml:space="preserve"> #2:</w:t>
      </w:r>
      <w:r w:rsidR="003E3F79" w:rsidRPr="00BF6A52">
        <w:t xml:space="preserve"> </w:t>
      </w:r>
      <w:r w:rsidR="00A94067" w:rsidRPr="00BF6A52">
        <w:rPr>
          <w:bCs/>
        </w:rPr>
        <w:t>To further leverage the web resources already available to establish better communication and interaction between teachers, staff, parents and students.</w:t>
      </w:r>
      <w:r w:rsidR="00A94067" w:rsidRPr="00BF6A52">
        <w:t xml:space="preserve"> </w:t>
      </w:r>
      <w:r w:rsidR="003E3F79" w:rsidRPr="00BF6A52">
        <w:t>(CSIP 1, 2, 3, 4, 5, 6)</w:t>
      </w:r>
    </w:p>
    <w:p w:rsidR="003E3F79" w:rsidRDefault="00357FCB" w:rsidP="004E6E30">
      <w:pPr>
        <w:shd w:val="pct50" w:color="FFFFFF" w:fill="auto"/>
        <w:ind w:left="720"/>
      </w:pPr>
      <w:r>
        <w:rPr>
          <w:b/>
        </w:rPr>
        <w:t>Strategy</w:t>
      </w:r>
      <w:r w:rsidR="003E3F79" w:rsidRPr="00BF6A52">
        <w:rPr>
          <w:b/>
        </w:rPr>
        <w:t xml:space="preserve"> #3</w:t>
      </w:r>
      <w:r w:rsidR="003E3F79" w:rsidRPr="00BF6A52">
        <w:t xml:space="preserve">:  </w:t>
      </w:r>
      <w:r w:rsidR="00A94067" w:rsidRPr="00BF6A52">
        <w:t>To standardize the hardware and software utilized by teachers, staff and students</w:t>
      </w:r>
      <w:r w:rsidR="004E6E30">
        <w:t xml:space="preserve"> </w:t>
      </w:r>
      <w:r w:rsidR="004E6E30" w:rsidRPr="001D2DA4">
        <w:t xml:space="preserve">(CSIP 1, </w:t>
      </w:r>
      <w:r w:rsidR="004E6E30">
        <w:t>2</w:t>
      </w:r>
      <w:r w:rsidR="004E6E30" w:rsidRPr="001D2DA4">
        <w:t xml:space="preserve">, </w:t>
      </w:r>
      <w:r w:rsidR="004E6E30">
        <w:t>3</w:t>
      </w:r>
      <w:r w:rsidR="004E6E30" w:rsidRPr="001D2DA4">
        <w:t>,</w:t>
      </w:r>
      <w:r w:rsidR="004E6E30">
        <w:t xml:space="preserve"> 4, 5,</w:t>
      </w:r>
      <w:r w:rsidR="004E6E30" w:rsidRPr="001D2DA4">
        <w:t xml:space="preserve"> 6</w:t>
      </w:r>
      <w:r w:rsidR="004E6E30">
        <w:t>)</w:t>
      </w:r>
    </w:p>
    <w:p w:rsidR="00BF6A52" w:rsidRDefault="00357FCB" w:rsidP="004E6E30">
      <w:pPr>
        <w:shd w:val="pct50" w:color="FFFFFF" w:fill="auto"/>
        <w:ind w:left="720"/>
      </w:pPr>
      <w:r>
        <w:rPr>
          <w:b/>
        </w:rPr>
        <w:t>Strategy</w:t>
      </w:r>
      <w:r w:rsidR="00BF6A52" w:rsidRPr="00BF6A52">
        <w:rPr>
          <w:b/>
        </w:rPr>
        <w:t xml:space="preserve"> #4:</w:t>
      </w:r>
      <w:r w:rsidR="00BF6A52">
        <w:t xml:space="preserve"> </w:t>
      </w:r>
      <w:r w:rsidR="00BF6A52" w:rsidRPr="00BF6A52">
        <w:t xml:space="preserve">To establish both short and long term financial plans identifying the necessary resources to fund Technology </w:t>
      </w:r>
      <w:r w:rsidR="00C81479">
        <w:t>Strategies</w:t>
      </w:r>
      <w:r w:rsidR="00BF6A52" w:rsidRPr="00BF6A52">
        <w:t xml:space="preserve"> for the District</w:t>
      </w:r>
    </w:p>
    <w:p w:rsidR="003E3F79" w:rsidRDefault="003E3F79" w:rsidP="003E3F79">
      <w:pPr>
        <w:ind w:left="900" w:hanging="540"/>
        <w:jc w:val="center"/>
        <w:rPr>
          <w:b/>
        </w:rPr>
      </w:pPr>
    </w:p>
    <w:p w:rsidR="003E3F79" w:rsidRDefault="003E3F79" w:rsidP="003E3F79">
      <w:pPr>
        <w:ind w:left="900" w:hanging="540"/>
        <w:jc w:val="center"/>
        <w:rPr>
          <w:b/>
        </w:rPr>
      </w:pPr>
    </w:p>
    <w:p w:rsidR="003E3F79" w:rsidRPr="009A6FB3" w:rsidRDefault="003E3F79" w:rsidP="003E3F79">
      <w:pPr>
        <w:ind w:left="900" w:hanging="540"/>
        <w:jc w:val="center"/>
        <w:rPr>
          <w:b/>
        </w:rPr>
      </w:pPr>
      <w:r w:rsidRPr="009A6FB3">
        <w:rPr>
          <w:b/>
        </w:rPr>
        <w:t xml:space="preserve">Table </w:t>
      </w:r>
      <w:r>
        <w:rPr>
          <w:b/>
        </w:rPr>
        <w:t>3</w:t>
      </w:r>
      <w:r w:rsidRPr="009A6FB3">
        <w:rPr>
          <w:b/>
        </w:rPr>
        <w:t>: Strengths and Weaknesses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3E3F79" w:rsidTr="00680415">
        <w:tc>
          <w:tcPr>
            <w:tcW w:w="4428" w:type="dxa"/>
          </w:tcPr>
          <w:p w:rsidR="003E3F79" w:rsidRDefault="003E3F79" w:rsidP="00844353">
            <w:r>
              <w:t>Strengths</w:t>
            </w:r>
          </w:p>
        </w:tc>
        <w:tc>
          <w:tcPr>
            <w:tcW w:w="4428" w:type="dxa"/>
          </w:tcPr>
          <w:p w:rsidR="003E3F79" w:rsidRDefault="003E3F79" w:rsidP="00844353">
            <w:r>
              <w:t>Weaknesses</w:t>
            </w:r>
          </w:p>
        </w:tc>
      </w:tr>
      <w:tr w:rsidR="003E3F79" w:rsidTr="00680415">
        <w:tc>
          <w:tcPr>
            <w:tcW w:w="4428" w:type="dxa"/>
          </w:tcPr>
          <w:p w:rsidR="003E3F79" w:rsidRDefault="003E3F79" w:rsidP="00680415">
            <w:pPr>
              <w:numPr>
                <w:ilvl w:val="0"/>
                <w:numId w:val="33"/>
              </w:numPr>
            </w:pPr>
            <w:r>
              <w:t>Dedicated data manager</w:t>
            </w:r>
          </w:p>
          <w:p w:rsidR="003E3F79" w:rsidRDefault="003E3F79" w:rsidP="00680415">
            <w:pPr>
              <w:numPr>
                <w:ilvl w:val="0"/>
                <w:numId w:val="33"/>
              </w:numPr>
            </w:pPr>
            <w:r>
              <w:t>Intranet</w:t>
            </w:r>
          </w:p>
          <w:p w:rsidR="003E3F79" w:rsidRDefault="003E3F79" w:rsidP="00680415">
            <w:pPr>
              <w:numPr>
                <w:ilvl w:val="0"/>
                <w:numId w:val="33"/>
              </w:numPr>
            </w:pPr>
            <w:r>
              <w:t>New phone and email system available to all employees</w:t>
            </w:r>
          </w:p>
          <w:p w:rsidR="003E3F79" w:rsidRDefault="003E3F79" w:rsidP="00680415">
            <w:pPr>
              <w:numPr>
                <w:ilvl w:val="0"/>
                <w:numId w:val="33"/>
              </w:numPr>
            </w:pPr>
            <w:r>
              <w:t>Web site and ENEWS (subscription listserve) system</w:t>
            </w:r>
          </w:p>
          <w:p w:rsidR="003E3F79" w:rsidRDefault="003E3F79" w:rsidP="00680415">
            <w:pPr>
              <w:numPr>
                <w:ilvl w:val="0"/>
                <w:numId w:val="33"/>
              </w:numPr>
            </w:pPr>
            <w:r>
              <w:t xml:space="preserve">Technology </w:t>
            </w:r>
            <w:smartTag w:uri="urn:schemas-microsoft-com:office:smarttags" w:element="stockticker">
              <w:r>
                <w:t>CIO</w:t>
              </w:r>
            </w:smartTag>
            <w:r>
              <w:t xml:space="preserve"> is one of the four cabinet members</w:t>
            </w:r>
          </w:p>
          <w:p w:rsidR="003E3F79" w:rsidRDefault="003E3F79" w:rsidP="00680415">
            <w:pPr>
              <w:numPr>
                <w:ilvl w:val="0"/>
                <w:numId w:val="33"/>
              </w:numPr>
            </w:pPr>
            <w:r>
              <w:t>Technology one of the 10 goals of Board of Education</w:t>
            </w:r>
          </w:p>
          <w:p w:rsidR="003E3F79" w:rsidRDefault="003E3F79" w:rsidP="00680415">
            <w:pPr>
              <w:numPr>
                <w:ilvl w:val="0"/>
                <w:numId w:val="33"/>
              </w:numPr>
            </w:pPr>
            <w:r>
              <w:t>Technology Strategic Committee</w:t>
            </w:r>
          </w:p>
          <w:p w:rsidR="003E3F79" w:rsidRDefault="003E3F79" w:rsidP="00680415">
            <w:pPr>
              <w:numPr>
                <w:ilvl w:val="0"/>
                <w:numId w:val="33"/>
              </w:numPr>
            </w:pPr>
            <w:r>
              <w:t xml:space="preserve">E911 implementation </w:t>
            </w:r>
          </w:p>
          <w:p w:rsidR="003E3F79" w:rsidRDefault="003E3F79" w:rsidP="00680415">
            <w:pPr>
              <w:numPr>
                <w:ilvl w:val="0"/>
                <w:numId w:val="33"/>
              </w:numPr>
            </w:pPr>
            <w:r>
              <w:t>Parent Viewer</w:t>
            </w:r>
          </w:p>
          <w:p w:rsidR="003E3F79" w:rsidRDefault="003E3F79" w:rsidP="00680415">
            <w:pPr>
              <w:numPr>
                <w:ilvl w:val="0"/>
                <w:numId w:val="33"/>
              </w:numPr>
            </w:pPr>
            <w:r>
              <w:t>Electronic surveys</w:t>
            </w:r>
          </w:p>
          <w:p w:rsidR="00E321F2" w:rsidRDefault="00E321F2" w:rsidP="00680415">
            <w:pPr>
              <w:numPr>
                <w:ilvl w:val="0"/>
                <w:numId w:val="33"/>
              </w:numPr>
            </w:pPr>
            <w:r>
              <w:t>Net IEP</w:t>
            </w:r>
          </w:p>
          <w:p w:rsidR="00E321F2" w:rsidRDefault="00E321F2" w:rsidP="00680415">
            <w:pPr>
              <w:numPr>
                <w:ilvl w:val="0"/>
                <w:numId w:val="33"/>
              </w:numPr>
            </w:pPr>
            <w:r>
              <w:t>Visit Tracker</w:t>
            </w:r>
          </w:p>
          <w:p w:rsidR="003E3F79" w:rsidRDefault="003E3F79" w:rsidP="00844353"/>
        </w:tc>
        <w:tc>
          <w:tcPr>
            <w:tcW w:w="4428" w:type="dxa"/>
          </w:tcPr>
          <w:p w:rsidR="003E3F79" w:rsidRDefault="003E3F79" w:rsidP="00680415">
            <w:pPr>
              <w:numPr>
                <w:ilvl w:val="0"/>
                <w:numId w:val="34"/>
              </w:numPr>
            </w:pPr>
            <w:r>
              <w:t>Lack of standardization</w:t>
            </w:r>
          </w:p>
          <w:p w:rsidR="003E3F79" w:rsidRDefault="003E3F79" w:rsidP="00680415">
            <w:pPr>
              <w:numPr>
                <w:ilvl w:val="0"/>
                <w:numId w:val="34"/>
              </w:numPr>
            </w:pPr>
            <w:r>
              <w:t>Obsolete student information system</w:t>
            </w:r>
          </w:p>
          <w:p w:rsidR="003E3F79" w:rsidRDefault="003E3F79" w:rsidP="00680415">
            <w:pPr>
              <w:numPr>
                <w:ilvl w:val="0"/>
                <w:numId w:val="34"/>
              </w:numPr>
            </w:pPr>
            <w:r>
              <w:t>Lack of software inventory</w:t>
            </w:r>
          </w:p>
          <w:p w:rsidR="003E3F79" w:rsidRDefault="003E3F79" w:rsidP="00680415">
            <w:pPr>
              <w:numPr>
                <w:ilvl w:val="0"/>
                <w:numId w:val="34"/>
              </w:numPr>
            </w:pPr>
            <w:r>
              <w:t>Under utilization of Intranet</w:t>
            </w:r>
          </w:p>
          <w:p w:rsidR="003E3F79" w:rsidRDefault="003E3F79" w:rsidP="00680415">
            <w:pPr>
              <w:numPr>
                <w:ilvl w:val="0"/>
                <w:numId w:val="34"/>
              </w:numPr>
            </w:pPr>
            <w:r>
              <w:t>No consistency in District expectations of technology</w:t>
            </w:r>
          </w:p>
          <w:p w:rsidR="003E3F79" w:rsidRDefault="003E3F79" w:rsidP="00680415">
            <w:pPr>
              <w:numPr>
                <w:ilvl w:val="0"/>
                <w:numId w:val="34"/>
              </w:numPr>
            </w:pPr>
            <w:r w:rsidRPr="005041B6">
              <w:t xml:space="preserve">No </w:t>
            </w:r>
            <w:r>
              <w:t xml:space="preserve">electronic access for parents </w:t>
            </w:r>
            <w:r w:rsidRPr="005041B6">
              <w:t xml:space="preserve">to elementary student information </w:t>
            </w:r>
          </w:p>
          <w:p w:rsidR="00E321F2" w:rsidRPr="005041B6" w:rsidRDefault="00E321F2" w:rsidP="00680415">
            <w:pPr>
              <w:numPr>
                <w:ilvl w:val="0"/>
                <w:numId w:val="34"/>
              </w:numPr>
            </w:pPr>
            <w:r>
              <w:t>Limited technology policies</w:t>
            </w:r>
          </w:p>
          <w:p w:rsidR="003E3F79" w:rsidRDefault="003E3F79" w:rsidP="00844353"/>
          <w:p w:rsidR="003E3F79" w:rsidRDefault="003E3F79" w:rsidP="00680415">
            <w:pPr>
              <w:ind w:left="360"/>
            </w:pPr>
          </w:p>
        </w:tc>
      </w:tr>
    </w:tbl>
    <w:p w:rsidR="003E3F79" w:rsidRDefault="003E3F79" w:rsidP="003E3F79">
      <w:pPr>
        <w:ind w:left="1080"/>
      </w:pPr>
    </w:p>
    <w:p w:rsidR="00D20E36" w:rsidRDefault="00D20E36" w:rsidP="003E3F79">
      <w:pPr>
        <w:ind w:left="1080"/>
      </w:pPr>
    </w:p>
    <w:p w:rsidR="00D20E36" w:rsidRDefault="00D20E36" w:rsidP="003E3F79">
      <w:pPr>
        <w:ind w:left="1080"/>
      </w:pPr>
    </w:p>
    <w:p w:rsidR="00D20E36" w:rsidRDefault="003B0A27" w:rsidP="00C206F7">
      <w:r>
        <w:t xml:space="preserve">The following pages contain the action items, progress measurements and evaluation criteria for each </w:t>
      </w:r>
      <w:r w:rsidR="00357FCB">
        <w:t>Strategy</w:t>
      </w:r>
      <w:r>
        <w:t>.  Evaluation of each goal will be conducted in the manner specified in the section titled ‘Communications, Monito</w:t>
      </w:r>
      <w:r w:rsidR="00C206F7">
        <w:t>ring and Evaluation: on page 37</w:t>
      </w:r>
      <w:r>
        <w:t>.</w:t>
      </w:r>
      <w:r w:rsidR="005F761D">
        <w:t xml:space="preserve">  Also reference Appendix E.</w:t>
      </w:r>
      <w:r>
        <w:br/>
      </w:r>
    </w:p>
    <w:p w:rsidR="00513C01" w:rsidRDefault="00513C01" w:rsidP="003B0A27">
      <w:pPr>
        <w:ind w:left="360"/>
      </w:pPr>
    </w:p>
    <w:p w:rsidR="00513C01" w:rsidRDefault="00513C01" w:rsidP="003B0A27">
      <w:pPr>
        <w:ind w:left="360"/>
      </w:pPr>
    </w:p>
    <w:p w:rsidR="00513C01" w:rsidRDefault="00513C01" w:rsidP="009B200B">
      <w:pPr>
        <w:pStyle w:val="Heading1"/>
        <w:jc w:val="center"/>
        <w:rPr>
          <w:sz w:val="32"/>
        </w:rPr>
        <w:sectPr w:rsidR="00513C01" w:rsidSect="00246314">
          <w:pgSz w:w="12240" w:h="15840" w:code="1"/>
          <w:pgMar w:top="1152" w:right="1440" w:bottom="1152" w:left="1440" w:header="720" w:footer="720" w:gutter="0"/>
          <w:cols w:space="720"/>
          <w:docGrid w:linePitch="360"/>
        </w:sectPr>
      </w:pPr>
    </w:p>
    <w:p w:rsidR="009B200B" w:rsidRDefault="009B200B" w:rsidP="009B200B">
      <w:pPr>
        <w:pStyle w:val="Heading1"/>
        <w:jc w:val="center"/>
        <w:rPr>
          <w:sz w:val="32"/>
        </w:rPr>
      </w:pPr>
      <w:r w:rsidRPr="005E6D7F">
        <w:rPr>
          <w:sz w:val="32"/>
        </w:rPr>
        <w:lastRenderedPageBreak/>
        <w:t xml:space="preserve">Technology Focus Area </w:t>
      </w:r>
      <w:r>
        <w:rPr>
          <w:sz w:val="32"/>
        </w:rPr>
        <w:t xml:space="preserve">3 </w:t>
      </w:r>
      <w:r w:rsidRPr="005E6D7F">
        <w:rPr>
          <w:sz w:val="32"/>
        </w:rPr>
        <w:t xml:space="preserve">– </w:t>
      </w:r>
      <w:r>
        <w:rPr>
          <w:sz w:val="32"/>
        </w:rPr>
        <w:t>Administration, Data Management, Communication Process</w:t>
      </w:r>
    </w:p>
    <w:p w:rsidR="009B200B" w:rsidRDefault="009B200B" w:rsidP="009B200B">
      <w:pPr>
        <w:jc w:val="center"/>
      </w:pPr>
      <w:r>
        <w:t xml:space="preserve">The following tables list the 2007- 2010 Technology Goals, </w:t>
      </w:r>
      <w:r w:rsidR="00357FCB">
        <w:t>Strateg</w:t>
      </w:r>
      <w:r w:rsidR="005741FB">
        <w:t>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9B200B" w:rsidRDefault="00A94067" w:rsidP="009B200B">
      <w:pPr>
        <w:jc w:val="center"/>
      </w:pPr>
      <w:r w:rsidRPr="005741FB">
        <w:t xml:space="preserve">CSIP </w:t>
      </w:r>
      <w:r w:rsidR="009B200B" w:rsidRPr="005741FB">
        <w:t>Goal 3:</w:t>
      </w:r>
      <w:r w:rsidR="009B200B">
        <w:t xml:space="preserve"> </w:t>
      </w:r>
      <w:r w:rsidR="005741FB" w:rsidRPr="005741FB">
        <w:t>Provide and maintain appropriate instructional resources, support services, and functional and safe facilities</w:t>
      </w:r>
    </w:p>
    <w:p w:rsidR="005741FB" w:rsidRPr="005741FB" w:rsidRDefault="005741FB" w:rsidP="009B200B">
      <w:pPr>
        <w:jc w:val="center"/>
      </w:pPr>
      <w:r w:rsidRPr="005741FB">
        <w:rPr>
          <w:highlight w:val="yellow"/>
        </w:rPr>
        <w:t>Objective:</w:t>
      </w:r>
    </w:p>
    <w:p w:rsidR="009B200B" w:rsidRDefault="00357FCB" w:rsidP="009B200B">
      <w:pPr>
        <w:shd w:val="pct50" w:color="FFFFFF" w:fill="C0C0C0"/>
        <w:ind w:left="1080"/>
        <w:jc w:val="center"/>
      </w:pPr>
      <w:r>
        <w:t>Strategy</w:t>
      </w:r>
      <w:r w:rsidR="009B200B">
        <w:t xml:space="preserve"> </w:t>
      </w:r>
      <w:r w:rsidR="00E321F2">
        <w:t>1</w:t>
      </w:r>
      <w:r w:rsidR="009B200B" w:rsidRPr="001D2DA4">
        <w:t xml:space="preserve">:  </w:t>
      </w:r>
      <w:r w:rsidR="00A94067" w:rsidRPr="00BF6A52">
        <w:t>Develop polices to establish District standards regarding hardware “end of support” issues and the increase usage of mobility devices.</w:t>
      </w:r>
      <w:r w:rsidR="00A94067">
        <w:rPr>
          <w:sz w:val="20"/>
          <w:szCs w:val="20"/>
        </w:rPr>
        <w:t xml:space="preserve"> </w:t>
      </w:r>
      <w:r w:rsidR="009B200B" w:rsidRPr="001D2DA4">
        <w:t xml:space="preserve">(CSIP 1, </w:t>
      </w:r>
      <w:r w:rsidR="009B200B">
        <w:t>2</w:t>
      </w:r>
      <w:r w:rsidR="009B200B" w:rsidRPr="001D2DA4">
        <w:t xml:space="preserve">, </w:t>
      </w:r>
      <w:r w:rsidR="009B200B">
        <w:t>3</w:t>
      </w:r>
      <w:r w:rsidR="009B200B" w:rsidRPr="001D2DA4">
        <w:t>,</w:t>
      </w:r>
      <w:r w:rsidR="009B200B">
        <w:t xml:space="preserve"> 4, 5,</w:t>
      </w:r>
      <w:r w:rsidR="009B200B" w:rsidRPr="001D2DA4">
        <w:t xml:space="preserve"> 6)</w:t>
      </w:r>
      <w:r w:rsidR="009B200B">
        <w:t xml:space="preserve">   (MSIP 6.4, 7.5)</w:t>
      </w:r>
      <w:r w:rsidR="005741FB">
        <w:t xml:space="preserve"> (METSP </w:t>
      </w:r>
      <w:r w:rsidR="009F4B2D">
        <w:t>A1)</w:t>
      </w:r>
    </w:p>
    <w:p w:rsidR="009B200B" w:rsidRDefault="009B200B" w:rsidP="009B200B">
      <w:pPr>
        <w:pStyle w:val="Heading1"/>
        <w:jc w:val="center"/>
        <w:rPr>
          <w:b w:val="0"/>
          <w:u w:val="none"/>
        </w:rPr>
      </w:pPr>
    </w:p>
    <w:p w:rsidR="009B200B" w:rsidRDefault="009B200B" w:rsidP="009B200B"/>
    <w:p w:rsidR="00A94067" w:rsidRDefault="00A94067" w:rsidP="00A94067"/>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348"/>
        <w:gridCol w:w="682"/>
        <w:gridCol w:w="1449"/>
        <w:gridCol w:w="1543"/>
        <w:gridCol w:w="1209"/>
        <w:gridCol w:w="1047"/>
        <w:gridCol w:w="2368"/>
      </w:tblGrid>
      <w:tr w:rsidR="00374739" w:rsidRPr="00103D52" w:rsidTr="00EB467C">
        <w:trPr>
          <w:tblCellSpacing w:w="15" w:type="dxa"/>
        </w:trPr>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Responsible Person</w:t>
            </w:r>
          </w:p>
        </w:tc>
        <w:tc>
          <w:tcPr>
            <w:tcW w:w="1513" w:type="dxa"/>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Review Dates</w:t>
            </w:r>
          </w:p>
        </w:tc>
        <w:tc>
          <w:tcPr>
            <w:tcW w:w="1179" w:type="dxa"/>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Progress Measurements</w:t>
            </w:r>
          </w:p>
        </w:tc>
      </w:tr>
      <w:tr w:rsidR="00374739" w:rsidRPr="00103D52" w:rsidTr="00EB467C">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sz w:val="22"/>
                <w:szCs w:val="22"/>
              </w:rPr>
              <w:t>To establish a district policy</w:t>
            </w:r>
            <w:r w:rsidR="00374739">
              <w:rPr>
                <w:rFonts w:ascii="Calibri" w:hAnsi="Calibri" w:cs="Arial"/>
                <w:sz w:val="22"/>
                <w:szCs w:val="22"/>
              </w:rPr>
              <w:t>/practice</w:t>
            </w:r>
            <w:r w:rsidRPr="00103D52">
              <w:rPr>
                <w:rFonts w:ascii="Calibri" w:hAnsi="Calibri" w:cs="Arial"/>
                <w:sz w:val="22"/>
                <w:szCs w:val="22"/>
              </w:rPr>
              <w:t xml:space="preserve"> requiring hardware to be retired on or before equipment ages to the point that is no longer serviceable</w:t>
            </w:r>
          </w:p>
        </w:tc>
        <w:tc>
          <w:tcPr>
            <w:tcW w:w="0" w:type="auto"/>
            <w:hideMark/>
          </w:tcPr>
          <w:p w:rsidR="00805811" w:rsidRPr="00103D52" w:rsidRDefault="00374739" w:rsidP="00103D52">
            <w:pPr>
              <w:rPr>
                <w:rFonts w:ascii="Calibri" w:hAnsi="Calibri" w:cs="Arial"/>
                <w:bCs/>
                <w:sz w:val="22"/>
                <w:szCs w:val="22"/>
              </w:rPr>
            </w:pPr>
            <w:r>
              <w:rPr>
                <w:rFonts w:ascii="Calibri" w:hAnsi="Calibri" w:cs="Arial"/>
                <w:bCs/>
                <w:sz w:val="22"/>
                <w:szCs w:val="22"/>
              </w:rPr>
              <w:t>July 2010</w:t>
            </w:r>
          </w:p>
        </w:tc>
        <w:tc>
          <w:tcPr>
            <w:tcW w:w="0" w:type="auto"/>
            <w:hideMark/>
          </w:tcPr>
          <w:p w:rsidR="00805811" w:rsidRPr="00103D52" w:rsidRDefault="00374739" w:rsidP="00103D52">
            <w:pPr>
              <w:rPr>
                <w:rFonts w:ascii="Calibri" w:hAnsi="Calibri" w:cs="Arial"/>
                <w:bCs/>
                <w:sz w:val="22"/>
                <w:szCs w:val="22"/>
              </w:rPr>
            </w:pPr>
            <w:r>
              <w:rPr>
                <w:rFonts w:ascii="Calibri" w:hAnsi="Calibri" w:cs="Arial"/>
                <w:bCs/>
                <w:sz w:val="22"/>
                <w:szCs w:val="22"/>
              </w:rPr>
              <w:t>BOE, CIO</w:t>
            </w:r>
          </w:p>
        </w:tc>
        <w:tc>
          <w:tcPr>
            <w:tcW w:w="1513" w:type="dxa"/>
            <w:hideMark/>
          </w:tcPr>
          <w:p w:rsidR="00805811" w:rsidRDefault="00374739" w:rsidP="00103D52">
            <w:pPr>
              <w:rPr>
                <w:rFonts w:ascii="Calibri" w:hAnsi="Calibri" w:cs="Arial"/>
                <w:bCs/>
                <w:sz w:val="22"/>
                <w:szCs w:val="22"/>
              </w:rPr>
            </w:pPr>
            <w:r>
              <w:rPr>
                <w:rFonts w:ascii="Calibri" w:hAnsi="Calibri" w:cs="Arial"/>
                <w:bCs/>
                <w:sz w:val="22"/>
                <w:szCs w:val="22"/>
              </w:rPr>
              <w:t>Dec 2010</w:t>
            </w:r>
          </w:p>
          <w:p w:rsidR="00374739" w:rsidRDefault="00374739" w:rsidP="00103D52">
            <w:pPr>
              <w:rPr>
                <w:rFonts w:ascii="Calibri" w:hAnsi="Calibri" w:cs="Arial"/>
                <w:bCs/>
                <w:sz w:val="22"/>
                <w:szCs w:val="22"/>
              </w:rPr>
            </w:pPr>
            <w:r>
              <w:rPr>
                <w:rFonts w:ascii="Calibri" w:hAnsi="Calibri" w:cs="Arial"/>
                <w:bCs/>
                <w:sz w:val="22"/>
                <w:szCs w:val="22"/>
              </w:rPr>
              <w:t>Dec 2011</w:t>
            </w:r>
          </w:p>
          <w:p w:rsidR="00374739" w:rsidRPr="00103D52" w:rsidRDefault="00374739" w:rsidP="00103D52">
            <w:pPr>
              <w:rPr>
                <w:rFonts w:ascii="Calibri" w:hAnsi="Calibri" w:cs="Arial"/>
                <w:bCs/>
                <w:sz w:val="22"/>
                <w:szCs w:val="22"/>
              </w:rPr>
            </w:pPr>
            <w:r>
              <w:rPr>
                <w:rFonts w:ascii="Calibri" w:hAnsi="Calibri" w:cs="Arial"/>
                <w:bCs/>
                <w:sz w:val="22"/>
                <w:szCs w:val="22"/>
              </w:rPr>
              <w:t>Dec 2012</w:t>
            </w:r>
          </w:p>
        </w:tc>
        <w:tc>
          <w:tcPr>
            <w:tcW w:w="1179" w:type="dxa"/>
            <w:hideMark/>
          </w:tcPr>
          <w:p w:rsidR="00805811" w:rsidRPr="00103D52" w:rsidRDefault="00374739" w:rsidP="00103D52">
            <w:pPr>
              <w:rPr>
                <w:rFonts w:ascii="Calibri" w:hAnsi="Calibri" w:cs="Arial"/>
                <w:bCs/>
                <w:sz w:val="22"/>
                <w:szCs w:val="22"/>
              </w:rPr>
            </w:pPr>
            <w:r>
              <w:rPr>
                <w:rFonts w:ascii="Calibri" w:hAnsi="Calibri" w:cs="Arial"/>
                <w:bCs/>
                <w:sz w:val="22"/>
                <w:szCs w:val="22"/>
              </w:rPr>
              <w:t>NONE</w:t>
            </w:r>
          </w:p>
        </w:tc>
        <w:tc>
          <w:tcPr>
            <w:tcW w:w="0" w:type="auto"/>
            <w:hideMark/>
          </w:tcPr>
          <w:p w:rsidR="00805811" w:rsidRPr="00103D52" w:rsidRDefault="00374739" w:rsidP="00103D52">
            <w:pPr>
              <w:rPr>
                <w:rFonts w:ascii="Calibri" w:hAnsi="Calibri" w:cs="Arial"/>
                <w:bCs/>
                <w:sz w:val="22"/>
                <w:szCs w:val="22"/>
              </w:rPr>
            </w:pPr>
            <w:r>
              <w:rPr>
                <w:rFonts w:ascii="Calibri" w:hAnsi="Calibri" w:cs="Arial"/>
                <w:bCs/>
                <w:sz w:val="22"/>
                <w:szCs w:val="22"/>
              </w:rPr>
              <w:t>N/A</w:t>
            </w:r>
          </w:p>
        </w:tc>
        <w:tc>
          <w:tcPr>
            <w:tcW w:w="0" w:type="auto"/>
            <w:hideMark/>
          </w:tcPr>
          <w:p w:rsidR="00805811" w:rsidRPr="00103D52" w:rsidRDefault="00374739" w:rsidP="00103D52">
            <w:pPr>
              <w:rPr>
                <w:rFonts w:ascii="Calibri" w:hAnsi="Calibri" w:cs="Arial"/>
                <w:bCs/>
                <w:sz w:val="22"/>
                <w:szCs w:val="22"/>
              </w:rPr>
            </w:pPr>
            <w:r>
              <w:rPr>
                <w:rFonts w:ascii="Calibri" w:hAnsi="Calibri" w:cs="Arial"/>
                <w:bCs/>
                <w:sz w:val="22"/>
                <w:szCs w:val="22"/>
              </w:rPr>
              <w:t>Policy, inventory changes, surplus approvals</w:t>
            </w:r>
          </w:p>
        </w:tc>
      </w:tr>
      <w:tr w:rsidR="00374739" w:rsidRPr="00103D52" w:rsidTr="00EB467C">
        <w:trPr>
          <w:tblCellSpacing w:w="15" w:type="dxa"/>
        </w:trPr>
        <w:tc>
          <w:tcPr>
            <w:tcW w:w="0" w:type="auto"/>
            <w:hideMark/>
          </w:tcPr>
          <w:p w:rsidR="00805811" w:rsidRPr="00103D52" w:rsidRDefault="00805811" w:rsidP="00103D52">
            <w:pPr>
              <w:rPr>
                <w:rFonts w:ascii="Calibri" w:hAnsi="Calibri" w:cs="Arial"/>
                <w:bCs/>
                <w:sz w:val="22"/>
                <w:szCs w:val="22"/>
              </w:rPr>
            </w:pPr>
            <w:r w:rsidRPr="00374739">
              <w:rPr>
                <w:rFonts w:ascii="Calibri" w:hAnsi="Calibri" w:cs="Arial"/>
                <w:sz w:val="22"/>
                <w:szCs w:val="22"/>
                <w:highlight w:val="yellow"/>
              </w:rPr>
              <w:t>To establish a policy to standardize the purchasing and utilization of mobility devices</w:t>
            </w: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1513" w:type="dxa"/>
            <w:hideMark/>
          </w:tcPr>
          <w:p w:rsidR="00805811" w:rsidRPr="00103D52" w:rsidRDefault="00805811" w:rsidP="00103D52">
            <w:pPr>
              <w:rPr>
                <w:rFonts w:ascii="Calibri" w:hAnsi="Calibri" w:cs="Arial"/>
                <w:bCs/>
                <w:sz w:val="22"/>
                <w:szCs w:val="22"/>
              </w:rPr>
            </w:pPr>
          </w:p>
        </w:tc>
        <w:tc>
          <w:tcPr>
            <w:tcW w:w="1179" w:type="dxa"/>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r>
      <w:tr w:rsidR="00374739" w:rsidRPr="00103D52" w:rsidTr="00EB467C">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sz w:val="22"/>
                <w:szCs w:val="22"/>
              </w:rPr>
              <w:t>To improve the student-to-computer ration for the district</w:t>
            </w:r>
          </w:p>
        </w:tc>
        <w:tc>
          <w:tcPr>
            <w:tcW w:w="0" w:type="auto"/>
            <w:hideMark/>
          </w:tcPr>
          <w:p w:rsidR="00805811" w:rsidRPr="00103D52" w:rsidRDefault="00B4554A" w:rsidP="00103D52">
            <w:pPr>
              <w:rPr>
                <w:rFonts w:ascii="Calibri" w:hAnsi="Calibri" w:cs="Arial"/>
                <w:bCs/>
                <w:sz w:val="22"/>
                <w:szCs w:val="22"/>
              </w:rPr>
            </w:pPr>
            <w:r w:rsidRPr="00103D52">
              <w:rPr>
                <w:rFonts w:ascii="Calibri" w:hAnsi="Calibri" w:cs="Arial"/>
                <w:bCs/>
                <w:sz w:val="22"/>
                <w:szCs w:val="22"/>
              </w:rPr>
              <w:t>2010</w:t>
            </w:r>
          </w:p>
          <w:p w:rsidR="00B4554A" w:rsidRPr="00103D52" w:rsidRDefault="00B4554A" w:rsidP="00103D52">
            <w:pPr>
              <w:rPr>
                <w:rFonts w:ascii="Calibri" w:hAnsi="Calibri" w:cs="Arial"/>
                <w:bCs/>
                <w:sz w:val="22"/>
                <w:szCs w:val="22"/>
              </w:rPr>
            </w:pPr>
            <w:r w:rsidRPr="00103D52">
              <w:rPr>
                <w:rFonts w:ascii="Calibri" w:hAnsi="Calibri" w:cs="Arial"/>
                <w:bCs/>
                <w:sz w:val="22"/>
                <w:szCs w:val="22"/>
              </w:rPr>
              <w:t>2011</w:t>
            </w:r>
          </w:p>
          <w:p w:rsidR="00B4554A" w:rsidRPr="00103D52" w:rsidRDefault="00B4554A" w:rsidP="00103D52">
            <w:pPr>
              <w:rPr>
                <w:rFonts w:ascii="Calibri" w:hAnsi="Calibri" w:cs="Arial"/>
                <w:bCs/>
                <w:sz w:val="22"/>
                <w:szCs w:val="22"/>
              </w:rPr>
            </w:pPr>
            <w:r w:rsidRPr="00103D52">
              <w:rPr>
                <w:rFonts w:ascii="Calibri" w:hAnsi="Calibri" w:cs="Arial"/>
                <w:bCs/>
                <w:sz w:val="22"/>
                <w:szCs w:val="22"/>
              </w:rPr>
              <w:t>2012</w:t>
            </w:r>
          </w:p>
        </w:tc>
        <w:tc>
          <w:tcPr>
            <w:tcW w:w="0" w:type="auto"/>
            <w:hideMark/>
          </w:tcPr>
          <w:p w:rsidR="00805811" w:rsidRPr="00103D52" w:rsidRDefault="00B4554A" w:rsidP="00103D52">
            <w:pPr>
              <w:rPr>
                <w:rFonts w:ascii="Calibri" w:hAnsi="Calibri" w:cs="Arial"/>
                <w:bCs/>
                <w:sz w:val="22"/>
                <w:szCs w:val="22"/>
              </w:rPr>
            </w:pPr>
            <w:r w:rsidRPr="00103D52">
              <w:rPr>
                <w:rFonts w:ascii="Calibri" w:hAnsi="Calibri" w:cs="Arial"/>
                <w:bCs/>
                <w:sz w:val="22"/>
                <w:szCs w:val="22"/>
              </w:rPr>
              <w:t>CIO, technology staff</w:t>
            </w:r>
          </w:p>
        </w:tc>
        <w:tc>
          <w:tcPr>
            <w:tcW w:w="1513" w:type="dxa"/>
            <w:hideMark/>
          </w:tcPr>
          <w:p w:rsidR="00B4554A" w:rsidRPr="00103D52" w:rsidRDefault="00B4554A" w:rsidP="00103D52">
            <w:pPr>
              <w:rPr>
                <w:rFonts w:ascii="Calibri" w:hAnsi="Calibri" w:cs="Arial"/>
                <w:bCs/>
                <w:sz w:val="22"/>
                <w:szCs w:val="22"/>
              </w:rPr>
            </w:pPr>
            <w:r w:rsidRPr="00103D52">
              <w:rPr>
                <w:rFonts w:ascii="Calibri" w:hAnsi="Calibri" w:cs="Arial"/>
                <w:bCs/>
                <w:sz w:val="22"/>
                <w:szCs w:val="22"/>
              </w:rPr>
              <w:t>Each January as part of budget process</w:t>
            </w:r>
          </w:p>
        </w:tc>
        <w:tc>
          <w:tcPr>
            <w:tcW w:w="1179" w:type="dxa"/>
            <w:hideMark/>
          </w:tcPr>
          <w:p w:rsidR="00805811" w:rsidRPr="00103D52" w:rsidRDefault="00B4554A" w:rsidP="00103D52">
            <w:pPr>
              <w:rPr>
                <w:rFonts w:ascii="Calibri" w:hAnsi="Calibri" w:cs="Arial"/>
                <w:bCs/>
                <w:sz w:val="22"/>
                <w:szCs w:val="22"/>
              </w:rPr>
            </w:pPr>
            <w:r w:rsidRPr="00103D52">
              <w:rPr>
                <w:rFonts w:ascii="Calibri" w:hAnsi="Calibri" w:cs="Arial"/>
                <w:bCs/>
                <w:sz w:val="22"/>
                <w:szCs w:val="22"/>
              </w:rPr>
              <w:t>2010-$70K</w:t>
            </w:r>
          </w:p>
          <w:p w:rsidR="00B4554A" w:rsidRPr="00103D52" w:rsidRDefault="00B4554A" w:rsidP="00103D52">
            <w:pPr>
              <w:rPr>
                <w:rFonts w:ascii="Calibri" w:hAnsi="Calibri" w:cs="Arial"/>
                <w:bCs/>
                <w:sz w:val="22"/>
                <w:szCs w:val="22"/>
              </w:rPr>
            </w:pPr>
            <w:r w:rsidRPr="00103D52">
              <w:rPr>
                <w:rFonts w:ascii="Calibri" w:hAnsi="Calibri" w:cs="Arial"/>
                <w:bCs/>
                <w:sz w:val="22"/>
                <w:szCs w:val="22"/>
              </w:rPr>
              <w:t>2011-$25K</w:t>
            </w:r>
          </w:p>
          <w:p w:rsidR="00B4554A" w:rsidRPr="00103D52" w:rsidRDefault="00B4554A" w:rsidP="00103D52">
            <w:pPr>
              <w:rPr>
                <w:rFonts w:ascii="Calibri" w:hAnsi="Calibri" w:cs="Arial"/>
                <w:bCs/>
                <w:sz w:val="22"/>
                <w:szCs w:val="22"/>
              </w:rPr>
            </w:pPr>
            <w:r w:rsidRPr="00103D52">
              <w:rPr>
                <w:rFonts w:ascii="Calibri" w:hAnsi="Calibri" w:cs="Arial"/>
                <w:bCs/>
                <w:sz w:val="22"/>
                <w:szCs w:val="22"/>
              </w:rPr>
              <w:t>2012-$25K</w:t>
            </w:r>
          </w:p>
        </w:tc>
        <w:tc>
          <w:tcPr>
            <w:tcW w:w="0" w:type="auto"/>
            <w:hideMark/>
          </w:tcPr>
          <w:p w:rsidR="00805811" w:rsidRPr="00103D52" w:rsidRDefault="00B4554A" w:rsidP="00103D52">
            <w:pPr>
              <w:rPr>
                <w:rFonts w:ascii="Calibri" w:hAnsi="Calibri" w:cs="Arial"/>
                <w:bCs/>
                <w:sz w:val="22"/>
                <w:szCs w:val="22"/>
              </w:rPr>
            </w:pPr>
            <w:r w:rsidRPr="00103D52">
              <w:rPr>
                <w:rFonts w:ascii="Calibri" w:hAnsi="Calibri" w:cs="Arial"/>
                <w:bCs/>
                <w:sz w:val="22"/>
                <w:szCs w:val="22"/>
              </w:rPr>
              <w:t xml:space="preserve">District </w:t>
            </w:r>
          </w:p>
        </w:tc>
        <w:tc>
          <w:tcPr>
            <w:tcW w:w="0" w:type="auto"/>
            <w:hideMark/>
          </w:tcPr>
          <w:p w:rsidR="00805811" w:rsidRPr="00103D52" w:rsidRDefault="00B4554A" w:rsidP="00103D52">
            <w:pPr>
              <w:rPr>
                <w:rFonts w:ascii="Calibri" w:hAnsi="Calibri" w:cs="Arial"/>
                <w:bCs/>
                <w:sz w:val="22"/>
                <w:szCs w:val="22"/>
              </w:rPr>
            </w:pPr>
            <w:r w:rsidRPr="00103D52">
              <w:rPr>
                <w:rFonts w:ascii="Calibri" w:hAnsi="Calibri" w:cs="Arial"/>
                <w:bCs/>
                <w:sz w:val="22"/>
                <w:szCs w:val="22"/>
              </w:rPr>
              <w:t>Inventory and charts</w:t>
            </w:r>
          </w:p>
        </w:tc>
      </w:tr>
      <w:tr w:rsidR="00374739" w:rsidRPr="00103D52" w:rsidTr="00EB467C">
        <w:trPr>
          <w:tblCellSpacing w:w="15" w:type="dxa"/>
        </w:trPr>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1513" w:type="dxa"/>
            <w:hideMark/>
          </w:tcPr>
          <w:p w:rsidR="00805811" w:rsidRPr="00103D52" w:rsidRDefault="00805811" w:rsidP="00103D52">
            <w:pPr>
              <w:rPr>
                <w:rFonts w:ascii="Calibri" w:hAnsi="Calibri" w:cs="Arial"/>
                <w:bCs/>
                <w:sz w:val="22"/>
                <w:szCs w:val="22"/>
              </w:rPr>
            </w:pPr>
          </w:p>
        </w:tc>
        <w:tc>
          <w:tcPr>
            <w:tcW w:w="1179" w:type="dxa"/>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r>
    </w:tbl>
    <w:p w:rsidR="00A94067" w:rsidRDefault="00A94067" w:rsidP="00A94067"/>
    <w:p w:rsidR="00A94067" w:rsidRDefault="00A94067" w:rsidP="00A94067"/>
    <w:p w:rsidR="00A94067" w:rsidRDefault="00A94067" w:rsidP="00A94067"/>
    <w:p w:rsidR="00A94067" w:rsidRDefault="00A94067" w:rsidP="00A94067"/>
    <w:p w:rsidR="00A94067" w:rsidRDefault="00A94067" w:rsidP="00A94067"/>
    <w:p w:rsidR="00805811" w:rsidRDefault="00805811" w:rsidP="00A94067"/>
    <w:p w:rsidR="00B76041" w:rsidRDefault="00B76041" w:rsidP="00A94067"/>
    <w:p w:rsidR="00805811" w:rsidRDefault="00805811" w:rsidP="00A94067"/>
    <w:p w:rsidR="00805811" w:rsidRDefault="00805811" w:rsidP="00A94067"/>
    <w:p w:rsidR="009B200B" w:rsidRDefault="009B200B" w:rsidP="009B200B">
      <w:pPr>
        <w:pStyle w:val="Heading1"/>
        <w:jc w:val="center"/>
        <w:rPr>
          <w:sz w:val="32"/>
        </w:rPr>
      </w:pPr>
      <w:r w:rsidRPr="005E6D7F">
        <w:rPr>
          <w:sz w:val="32"/>
        </w:rPr>
        <w:lastRenderedPageBreak/>
        <w:t xml:space="preserve">Technology Focus Area </w:t>
      </w:r>
      <w:r>
        <w:rPr>
          <w:sz w:val="32"/>
        </w:rPr>
        <w:t xml:space="preserve">3 </w:t>
      </w:r>
      <w:r w:rsidRPr="005E6D7F">
        <w:rPr>
          <w:sz w:val="32"/>
        </w:rPr>
        <w:t xml:space="preserve">– </w:t>
      </w:r>
      <w:r>
        <w:rPr>
          <w:sz w:val="32"/>
        </w:rPr>
        <w:t>Administration, Data Management, Communication Process</w:t>
      </w:r>
    </w:p>
    <w:p w:rsidR="009B200B" w:rsidRDefault="009B200B" w:rsidP="009B200B">
      <w:pPr>
        <w:jc w:val="center"/>
      </w:pPr>
      <w:r>
        <w:t xml:space="preserve">The following tables list the </w:t>
      </w:r>
      <w:r w:rsidR="00680415">
        <w:t>2010 - 2013</w:t>
      </w:r>
      <w:r>
        <w:t xml:space="preserve"> Technology Goals, </w:t>
      </w:r>
      <w:r w:rsidR="00357FCB">
        <w:t>Strateg</w:t>
      </w:r>
      <w:r w:rsidR="005741FB">
        <w:t>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9B200B" w:rsidRDefault="00A94067" w:rsidP="009B200B">
      <w:pPr>
        <w:jc w:val="center"/>
      </w:pPr>
      <w:r w:rsidRPr="005741FB">
        <w:t xml:space="preserve">CSIP </w:t>
      </w:r>
      <w:r w:rsidR="009B200B" w:rsidRPr="005741FB">
        <w:t>Goal 3:</w:t>
      </w:r>
      <w:r w:rsidR="009B200B">
        <w:t xml:space="preserve"> </w:t>
      </w:r>
      <w:r w:rsidR="005741FB" w:rsidRPr="005741FB">
        <w:t>Provide and maintain appropriate instructional resources, support services, and functional and safe facilities</w:t>
      </w:r>
    </w:p>
    <w:p w:rsidR="005741FB" w:rsidRDefault="005741FB" w:rsidP="009B200B">
      <w:pPr>
        <w:jc w:val="center"/>
      </w:pPr>
      <w:r w:rsidRPr="005741FB">
        <w:rPr>
          <w:highlight w:val="yellow"/>
        </w:rPr>
        <w:t>Objective:</w:t>
      </w:r>
    </w:p>
    <w:p w:rsidR="009B200B" w:rsidRDefault="00357FCB" w:rsidP="009B200B">
      <w:pPr>
        <w:shd w:val="pct50" w:color="FFFFFF" w:fill="C0C0C0"/>
        <w:ind w:left="1080"/>
        <w:jc w:val="center"/>
      </w:pPr>
      <w:r>
        <w:t>Strategy</w:t>
      </w:r>
      <w:r w:rsidR="009B200B">
        <w:t xml:space="preserve"> </w:t>
      </w:r>
      <w:r w:rsidR="00E321F2">
        <w:t>2</w:t>
      </w:r>
      <w:r w:rsidR="009B200B" w:rsidRPr="001D2DA4">
        <w:t xml:space="preserve">:  </w:t>
      </w:r>
      <w:r w:rsidR="00A94067" w:rsidRPr="00BF6A52">
        <w:rPr>
          <w:bCs/>
        </w:rPr>
        <w:t xml:space="preserve">To </w:t>
      </w:r>
      <w:r w:rsidR="00A571C8">
        <w:rPr>
          <w:bCs/>
        </w:rPr>
        <w:t xml:space="preserve">continue to </w:t>
      </w:r>
      <w:r w:rsidR="00A94067" w:rsidRPr="00BF6A52">
        <w:rPr>
          <w:bCs/>
        </w:rPr>
        <w:t xml:space="preserve"> leverage the web resources already available to establish better communication and interaction between teachers, staff, parents</w:t>
      </w:r>
      <w:r w:rsidR="00A94067">
        <w:rPr>
          <w:bCs/>
          <w:sz w:val="20"/>
          <w:szCs w:val="22"/>
        </w:rPr>
        <w:t xml:space="preserve"> and students.</w:t>
      </w:r>
      <w:r w:rsidR="00A94067">
        <w:t xml:space="preserve"> </w:t>
      </w:r>
      <w:r w:rsidR="009B200B">
        <w:t>(CSIP 1, 2, 3, 4, 5, 6) (MSIP 7.5)</w:t>
      </w:r>
      <w:r w:rsidR="009F4B2D">
        <w:t xml:space="preserve"> (METSP A2)</w:t>
      </w:r>
    </w:p>
    <w:p w:rsidR="009B200B" w:rsidRDefault="009B200B" w:rsidP="009B200B"/>
    <w:p w:rsidR="009B200B" w:rsidRDefault="009B200B" w:rsidP="009B200B"/>
    <w:p w:rsidR="009B200B" w:rsidRDefault="009B200B" w:rsidP="009B200B"/>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534"/>
        <w:gridCol w:w="846"/>
        <w:gridCol w:w="2319"/>
        <w:gridCol w:w="922"/>
        <w:gridCol w:w="691"/>
        <w:gridCol w:w="1016"/>
        <w:gridCol w:w="2318"/>
      </w:tblGrid>
      <w:tr w:rsidR="00374739" w:rsidRPr="00103D52" w:rsidTr="00103D52">
        <w:trPr>
          <w:tblCellSpacing w:w="15" w:type="dxa"/>
        </w:trPr>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Progress Measurements</w:t>
            </w:r>
          </w:p>
        </w:tc>
      </w:tr>
      <w:tr w:rsidR="00374739"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bCs/>
                <w:sz w:val="22"/>
                <w:szCs w:val="22"/>
              </w:rPr>
              <w:t>Increase teacher and parent utilization of web resources for communication</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July 2010-2013</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Communication Specialist, building admin</w:t>
            </w:r>
          </w:p>
        </w:tc>
        <w:tc>
          <w:tcPr>
            <w:tcW w:w="0" w:type="auto"/>
            <w:hideMark/>
          </w:tcPr>
          <w:p w:rsidR="00805811" w:rsidRDefault="00A571C8" w:rsidP="00103D52">
            <w:pPr>
              <w:rPr>
                <w:rFonts w:ascii="Calibri" w:hAnsi="Calibri" w:cs="Arial"/>
                <w:bCs/>
                <w:sz w:val="22"/>
                <w:szCs w:val="22"/>
              </w:rPr>
            </w:pPr>
            <w:r>
              <w:rPr>
                <w:rFonts w:ascii="Calibri" w:hAnsi="Calibri" w:cs="Arial"/>
                <w:bCs/>
                <w:sz w:val="22"/>
                <w:szCs w:val="22"/>
              </w:rPr>
              <w:t>Aug 2011</w:t>
            </w:r>
          </w:p>
          <w:p w:rsidR="00A571C8" w:rsidRPr="00103D52" w:rsidRDefault="00A571C8" w:rsidP="00103D52">
            <w:pPr>
              <w:rPr>
                <w:rFonts w:ascii="Calibri" w:hAnsi="Calibri" w:cs="Arial"/>
                <w:bCs/>
                <w:sz w:val="22"/>
                <w:szCs w:val="22"/>
              </w:rPr>
            </w:pPr>
            <w:r>
              <w:rPr>
                <w:rFonts w:ascii="Calibri" w:hAnsi="Calibri" w:cs="Arial"/>
                <w:bCs/>
                <w:sz w:val="22"/>
                <w:szCs w:val="22"/>
              </w:rPr>
              <w:t>Aug 2012</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$5K</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District</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Web site usage and electronic tracking reports</w:t>
            </w:r>
          </w:p>
        </w:tc>
      </w:tr>
      <w:tr w:rsidR="00374739"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bCs/>
                <w:sz w:val="22"/>
                <w:szCs w:val="22"/>
              </w:rPr>
              <w:t>To enhance the ability for parents to access student information on the web resources and increase awareness of web resources available to parents</w:t>
            </w:r>
          </w:p>
        </w:tc>
        <w:tc>
          <w:tcPr>
            <w:tcW w:w="0" w:type="auto"/>
            <w:hideMark/>
          </w:tcPr>
          <w:p w:rsidR="00805811" w:rsidRPr="00103D52" w:rsidRDefault="00374739" w:rsidP="00103D52">
            <w:pPr>
              <w:rPr>
                <w:rFonts w:ascii="Calibri" w:hAnsi="Calibri" w:cs="Arial"/>
                <w:bCs/>
                <w:sz w:val="22"/>
                <w:szCs w:val="22"/>
              </w:rPr>
            </w:pPr>
            <w:r>
              <w:rPr>
                <w:rFonts w:ascii="Calibri" w:hAnsi="Calibri" w:cs="Arial"/>
                <w:bCs/>
                <w:sz w:val="22"/>
                <w:szCs w:val="22"/>
              </w:rPr>
              <w:t>Sep 2010</w:t>
            </w:r>
          </w:p>
        </w:tc>
        <w:tc>
          <w:tcPr>
            <w:tcW w:w="0" w:type="auto"/>
            <w:hideMark/>
          </w:tcPr>
          <w:p w:rsidR="00805811" w:rsidRPr="00103D52" w:rsidRDefault="00374739" w:rsidP="00103D52">
            <w:pPr>
              <w:rPr>
                <w:rFonts w:ascii="Calibri" w:hAnsi="Calibri" w:cs="Arial"/>
                <w:bCs/>
                <w:sz w:val="22"/>
                <w:szCs w:val="22"/>
              </w:rPr>
            </w:pPr>
            <w:r>
              <w:rPr>
                <w:rFonts w:ascii="Calibri" w:hAnsi="Calibri" w:cs="Arial"/>
                <w:bCs/>
                <w:sz w:val="22"/>
                <w:szCs w:val="22"/>
              </w:rPr>
              <w:t>CIO, System Admin, Communication Specialist</w:t>
            </w:r>
          </w:p>
        </w:tc>
        <w:tc>
          <w:tcPr>
            <w:tcW w:w="0" w:type="auto"/>
            <w:hideMark/>
          </w:tcPr>
          <w:p w:rsidR="00805811" w:rsidRPr="00103D52" w:rsidRDefault="00374739" w:rsidP="00103D52">
            <w:pPr>
              <w:rPr>
                <w:rFonts w:ascii="Calibri" w:hAnsi="Calibri" w:cs="Arial"/>
                <w:bCs/>
                <w:sz w:val="22"/>
                <w:szCs w:val="22"/>
              </w:rPr>
            </w:pPr>
            <w:r>
              <w:rPr>
                <w:rFonts w:ascii="Calibri" w:hAnsi="Calibri" w:cs="Arial"/>
                <w:bCs/>
                <w:sz w:val="22"/>
                <w:szCs w:val="22"/>
              </w:rPr>
              <w:t>TBD</w:t>
            </w:r>
          </w:p>
        </w:tc>
        <w:tc>
          <w:tcPr>
            <w:tcW w:w="0" w:type="auto"/>
            <w:hideMark/>
          </w:tcPr>
          <w:p w:rsidR="00805811" w:rsidRPr="00103D52" w:rsidRDefault="00374739" w:rsidP="00103D52">
            <w:pPr>
              <w:rPr>
                <w:rFonts w:ascii="Calibri" w:hAnsi="Calibri" w:cs="Arial"/>
                <w:bCs/>
                <w:sz w:val="22"/>
                <w:szCs w:val="22"/>
              </w:rPr>
            </w:pPr>
            <w:r>
              <w:rPr>
                <w:rFonts w:ascii="Calibri" w:hAnsi="Calibri" w:cs="Arial"/>
                <w:bCs/>
                <w:sz w:val="22"/>
                <w:szCs w:val="22"/>
              </w:rPr>
              <w:t>TBD</w:t>
            </w:r>
          </w:p>
        </w:tc>
        <w:tc>
          <w:tcPr>
            <w:tcW w:w="0" w:type="auto"/>
            <w:hideMark/>
          </w:tcPr>
          <w:p w:rsidR="00805811" w:rsidRPr="00103D52" w:rsidRDefault="00374739" w:rsidP="00103D52">
            <w:pPr>
              <w:rPr>
                <w:rFonts w:ascii="Calibri" w:hAnsi="Calibri" w:cs="Arial"/>
                <w:bCs/>
                <w:sz w:val="22"/>
                <w:szCs w:val="22"/>
              </w:rPr>
            </w:pPr>
            <w:r>
              <w:rPr>
                <w:rFonts w:ascii="Calibri" w:hAnsi="Calibri" w:cs="Arial"/>
                <w:bCs/>
                <w:sz w:val="22"/>
                <w:szCs w:val="22"/>
              </w:rPr>
              <w:t>TBD</w:t>
            </w:r>
          </w:p>
        </w:tc>
        <w:tc>
          <w:tcPr>
            <w:tcW w:w="0" w:type="auto"/>
            <w:hideMark/>
          </w:tcPr>
          <w:p w:rsidR="00805811" w:rsidRPr="00103D52" w:rsidRDefault="00805811" w:rsidP="00103D52">
            <w:pPr>
              <w:rPr>
                <w:rFonts w:ascii="Calibri" w:hAnsi="Calibri" w:cs="Arial"/>
                <w:bCs/>
                <w:sz w:val="22"/>
                <w:szCs w:val="22"/>
              </w:rPr>
            </w:pPr>
          </w:p>
        </w:tc>
      </w:tr>
      <w:tr w:rsidR="00374739"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bCs/>
                <w:sz w:val="22"/>
                <w:szCs w:val="22"/>
              </w:rPr>
              <w:t>Review and update the current internet usage policy/regulation 6320 to include current language which covers issues related to technology over the next 3 years</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May 2010</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CIO, Policy Committee</w:t>
            </w:r>
          </w:p>
        </w:tc>
        <w:tc>
          <w:tcPr>
            <w:tcW w:w="0" w:type="auto"/>
            <w:hideMark/>
          </w:tcPr>
          <w:p w:rsidR="00805811" w:rsidRDefault="00A571C8" w:rsidP="00103D52">
            <w:pPr>
              <w:rPr>
                <w:rFonts w:ascii="Calibri" w:hAnsi="Calibri" w:cs="Arial"/>
                <w:bCs/>
                <w:sz w:val="22"/>
                <w:szCs w:val="22"/>
              </w:rPr>
            </w:pPr>
            <w:r>
              <w:rPr>
                <w:rFonts w:ascii="Calibri" w:hAnsi="Calibri" w:cs="Arial"/>
                <w:bCs/>
                <w:sz w:val="22"/>
                <w:szCs w:val="22"/>
              </w:rPr>
              <w:t>Sep 2011</w:t>
            </w:r>
          </w:p>
          <w:p w:rsidR="00A571C8" w:rsidRPr="00103D52" w:rsidRDefault="00A571C8" w:rsidP="00103D52">
            <w:pPr>
              <w:rPr>
                <w:rFonts w:ascii="Calibri" w:hAnsi="Calibri" w:cs="Arial"/>
                <w:bCs/>
                <w:sz w:val="22"/>
                <w:szCs w:val="22"/>
              </w:rPr>
            </w:pPr>
            <w:r>
              <w:rPr>
                <w:rFonts w:ascii="Calibri" w:hAnsi="Calibri" w:cs="Arial"/>
                <w:bCs/>
                <w:sz w:val="22"/>
                <w:szCs w:val="22"/>
              </w:rPr>
              <w:t>Sep 2012</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NONE</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N/A</w:t>
            </w:r>
          </w:p>
        </w:tc>
        <w:tc>
          <w:tcPr>
            <w:tcW w:w="0" w:type="auto"/>
            <w:hideMark/>
          </w:tcPr>
          <w:p w:rsidR="00805811" w:rsidRPr="00103D52" w:rsidRDefault="00A571C8" w:rsidP="00103D52">
            <w:pPr>
              <w:rPr>
                <w:rFonts w:ascii="Calibri" w:hAnsi="Calibri" w:cs="Arial"/>
                <w:bCs/>
                <w:sz w:val="22"/>
                <w:szCs w:val="22"/>
              </w:rPr>
            </w:pPr>
            <w:r>
              <w:rPr>
                <w:rFonts w:ascii="Calibri" w:hAnsi="Calibri" w:cs="Arial"/>
                <w:bCs/>
                <w:sz w:val="22"/>
                <w:szCs w:val="22"/>
              </w:rPr>
              <w:t>Policy review and revision</w:t>
            </w:r>
          </w:p>
        </w:tc>
      </w:tr>
      <w:tr w:rsidR="00374739"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r>
    </w:tbl>
    <w:p w:rsidR="009B200B" w:rsidRDefault="009B200B" w:rsidP="009B200B"/>
    <w:p w:rsidR="009B200B" w:rsidRDefault="009B200B" w:rsidP="009B200B"/>
    <w:p w:rsidR="00A94067" w:rsidRDefault="00A94067" w:rsidP="009B200B"/>
    <w:p w:rsidR="00A94067" w:rsidRDefault="00A94067" w:rsidP="009B200B"/>
    <w:p w:rsidR="00805811" w:rsidRDefault="00805811" w:rsidP="009B200B"/>
    <w:p w:rsidR="00805811" w:rsidRDefault="00805811" w:rsidP="009B200B"/>
    <w:p w:rsidR="00805811" w:rsidRDefault="00805811" w:rsidP="009B200B"/>
    <w:p w:rsidR="00805811" w:rsidRDefault="00805811" w:rsidP="009B200B"/>
    <w:p w:rsidR="00805811" w:rsidRDefault="00805811" w:rsidP="009B200B"/>
    <w:p w:rsidR="009B200B" w:rsidRDefault="009B200B" w:rsidP="009B200B">
      <w:pPr>
        <w:pStyle w:val="Heading1"/>
        <w:jc w:val="center"/>
        <w:rPr>
          <w:sz w:val="32"/>
        </w:rPr>
      </w:pPr>
      <w:r w:rsidRPr="005E6D7F">
        <w:rPr>
          <w:sz w:val="32"/>
        </w:rPr>
        <w:lastRenderedPageBreak/>
        <w:t xml:space="preserve">Technology Focus Area </w:t>
      </w:r>
      <w:r>
        <w:rPr>
          <w:sz w:val="32"/>
        </w:rPr>
        <w:t xml:space="preserve">3 </w:t>
      </w:r>
      <w:r w:rsidRPr="005E6D7F">
        <w:rPr>
          <w:sz w:val="32"/>
        </w:rPr>
        <w:t xml:space="preserve">– </w:t>
      </w:r>
      <w:r>
        <w:rPr>
          <w:sz w:val="32"/>
        </w:rPr>
        <w:t>Administration, Data Management, Communication Process</w:t>
      </w:r>
    </w:p>
    <w:p w:rsidR="009B200B" w:rsidRDefault="009B200B" w:rsidP="009B200B">
      <w:pPr>
        <w:jc w:val="center"/>
      </w:pPr>
      <w:r>
        <w:t xml:space="preserve">The following tables list the </w:t>
      </w:r>
      <w:r w:rsidR="00680415">
        <w:t>2010 - 2013</w:t>
      </w:r>
      <w:r>
        <w:t xml:space="preserve"> Technology Goals, </w:t>
      </w:r>
      <w:r w:rsidR="00357FCB">
        <w:t>Strateg</w:t>
      </w:r>
      <w:r w:rsidR="009F4B2D">
        <w:t>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9B200B" w:rsidRDefault="00A94067" w:rsidP="009B200B">
      <w:pPr>
        <w:jc w:val="center"/>
      </w:pPr>
      <w:r w:rsidRPr="009F4B2D">
        <w:t xml:space="preserve">CSIP </w:t>
      </w:r>
      <w:r w:rsidR="009B200B" w:rsidRPr="009F4B2D">
        <w:t>Goal 3:</w:t>
      </w:r>
      <w:r w:rsidR="009F4B2D">
        <w:t xml:space="preserve"> </w:t>
      </w:r>
      <w:r w:rsidR="009F4B2D" w:rsidRPr="009F4B2D">
        <w:t>Provide and maintain appropriate instructional resources, support services, and functional and safe facilities</w:t>
      </w:r>
      <w:r w:rsidR="009B200B">
        <w:t xml:space="preserve"> </w:t>
      </w:r>
    </w:p>
    <w:p w:rsidR="009F4B2D" w:rsidRDefault="009F4B2D" w:rsidP="009B200B">
      <w:pPr>
        <w:jc w:val="center"/>
      </w:pPr>
      <w:r w:rsidRPr="009F4B2D">
        <w:rPr>
          <w:highlight w:val="yellow"/>
        </w:rPr>
        <w:t>Objective:</w:t>
      </w:r>
    </w:p>
    <w:p w:rsidR="009B200B" w:rsidRPr="00BF6A52" w:rsidRDefault="00357FCB" w:rsidP="009B200B">
      <w:pPr>
        <w:shd w:val="pct50" w:color="FFFFFF" w:fill="C0C0C0"/>
        <w:ind w:left="1080"/>
        <w:jc w:val="center"/>
      </w:pPr>
      <w:r>
        <w:t>Strategy</w:t>
      </w:r>
      <w:r w:rsidR="009B200B">
        <w:t xml:space="preserve"> 3</w:t>
      </w:r>
      <w:r w:rsidR="009B200B" w:rsidRPr="001D2DA4">
        <w:t xml:space="preserve">:  </w:t>
      </w:r>
      <w:r w:rsidR="00A94067" w:rsidRPr="00BF6A52">
        <w:t xml:space="preserve">To </w:t>
      </w:r>
      <w:r w:rsidR="00AB4870">
        <w:t xml:space="preserve">identify </w:t>
      </w:r>
      <w:r w:rsidR="00A94067" w:rsidRPr="00BF6A52">
        <w:t>standard</w:t>
      </w:r>
      <w:r w:rsidR="00AB4870">
        <w:t>s</w:t>
      </w:r>
      <w:r w:rsidR="00A94067" w:rsidRPr="00BF6A52">
        <w:t xml:space="preserve"> </w:t>
      </w:r>
      <w:r w:rsidR="00AB4870">
        <w:t xml:space="preserve">of </w:t>
      </w:r>
      <w:r w:rsidR="00A94067" w:rsidRPr="00BF6A52">
        <w:t>hardware and software</w:t>
      </w:r>
      <w:r w:rsidR="00AB4870">
        <w:t xml:space="preserve"> and other technology resources</w:t>
      </w:r>
      <w:r w:rsidR="00A94067" w:rsidRPr="00BF6A52">
        <w:t xml:space="preserve"> utilized by teachers, staff and students</w:t>
      </w:r>
      <w:r w:rsidR="00AB4870">
        <w:t xml:space="preserve"> to support the instruction.</w:t>
      </w:r>
    </w:p>
    <w:p w:rsidR="009B200B" w:rsidRDefault="009B200B" w:rsidP="009B200B">
      <w:pPr>
        <w:shd w:val="pct50" w:color="FFFFFF" w:fill="C0C0C0"/>
        <w:ind w:left="1080"/>
        <w:jc w:val="center"/>
      </w:pPr>
      <w:r w:rsidRPr="001D2DA4">
        <w:t xml:space="preserve">(CSIP 1, </w:t>
      </w:r>
      <w:r>
        <w:t>2</w:t>
      </w:r>
      <w:r w:rsidRPr="001D2DA4">
        <w:t xml:space="preserve">, </w:t>
      </w:r>
      <w:r>
        <w:t>3</w:t>
      </w:r>
      <w:r w:rsidRPr="001D2DA4">
        <w:t>,</w:t>
      </w:r>
      <w:r>
        <w:t xml:space="preserve"> 4, 5,</w:t>
      </w:r>
      <w:r w:rsidRPr="001D2DA4">
        <w:t xml:space="preserve"> 6)</w:t>
      </w:r>
      <w:r>
        <w:t xml:space="preserve">   (MSIP 6.2, 7.5)</w:t>
      </w:r>
      <w:r w:rsidR="009F4B2D">
        <w:t xml:space="preserve"> (METSP </w:t>
      </w:r>
      <w:r w:rsidR="00AB4870">
        <w:t>S1 T1 A2</w:t>
      </w:r>
      <w:r w:rsidR="009F4B2D">
        <w:t>)</w:t>
      </w:r>
    </w:p>
    <w:p w:rsidR="009B200B" w:rsidRDefault="009B200B" w:rsidP="009B200B">
      <w:pPr>
        <w:pStyle w:val="Heading1"/>
        <w:jc w:val="center"/>
        <w:rPr>
          <w:b w:val="0"/>
          <w:u w:val="none"/>
        </w:rPr>
      </w:pPr>
    </w:p>
    <w:p w:rsidR="00513C01" w:rsidRDefault="00513C01" w:rsidP="009B200B"/>
    <w:p w:rsidR="00805811" w:rsidRDefault="00805811" w:rsidP="009B200B"/>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99"/>
        <w:gridCol w:w="735"/>
        <w:gridCol w:w="2501"/>
        <w:gridCol w:w="1020"/>
        <w:gridCol w:w="733"/>
        <w:gridCol w:w="1131"/>
        <w:gridCol w:w="2927"/>
      </w:tblGrid>
      <w:tr w:rsidR="00EB467C" w:rsidRPr="00103D52" w:rsidTr="00103D52">
        <w:trPr>
          <w:tblCellSpacing w:w="15" w:type="dxa"/>
        </w:trPr>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805811" w:rsidRPr="00103D52" w:rsidRDefault="00805811" w:rsidP="00103D52">
            <w:pPr>
              <w:rPr>
                <w:rFonts w:ascii="Calibri" w:hAnsi="Calibri" w:cs="Arial"/>
                <w:sz w:val="22"/>
                <w:szCs w:val="22"/>
              </w:rPr>
            </w:pPr>
            <w:r w:rsidRPr="00103D52">
              <w:rPr>
                <w:rFonts w:ascii="Calibri" w:hAnsi="Calibri" w:cs="Arial"/>
                <w:b/>
                <w:bCs/>
                <w:sz w:val="22"/>
                <w:szCs w:val="22"/>
              </w:rPr>
              <w:t>Progress Measurements</w:t>
            </w:r>
          </w:p>
        </w:tc>
      </w:tr>
      <w:tr w:rsidR="00EB467C"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sz w:val="22"/>
                <w:szCs w:val="22"/>
              </w:rPr>
              <w:t>Develop software standards for the district desktop, laptop and server platforms</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July 2010</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CIO, Sr. IT manager</w:t>
            </w:r>
          </w:p>
        </w:tc>
        <w:tc>
          <w:tcPr>
            <w:tcW w:w="0" w:type="auto"/>
            <w:hideMark/>
          </w:tcPr>
          <w:p w:rsidR="00805811" w:rsidRDefault="00EB467C" w:rsidP="00103D52">
            <w:pPr>
              <w:rPr>
                <w:rFonts w:ascii="Calibri" w:hAnsi="Calibri" w:cs="Arial"/>
                <w:bCs/>
                <w:sz w:val="22"/>
                <w:szCs w:val="22"/>
              </w:rPr>
            </w:pPr>
            <w:r>
              <w:rPr>
                <w:rFonts w:ascii="Calibri" w:hAnsi="Calibri" w:cs="Arial"/>
                <w:bCs/>
                <w:sz w:val="22"/>
                <w:szCs w:val="22"/>
              </w:rPr>
              <w:t>Mar 2011</w:t>
            </w:r>
          </w:p>
          <w:p w:rsidR="00EB467C" w:rsidRPr="00103D52" w:rsidRDefault="00EB467C" w:rsidP="00103D52">
            <w:pPr>
              <w:rPr>
                <w:rFonts w:ascii="Calibri" w:hAnsi="Calibri" w:cs="Arial"/>
                <w:bCs/>
                <w:sz w:val="22"/>
                <w:szCs w:val="22"/>
              </w:rPr>
            </w:pPr>
            <w:r>
              <w:rPr>
                <w:rFonts w:ascii="Calibri" w:hAnsi="Calibri" w:cs="Arial"/>
                <w:bCs/>
                <w:sz w:val="22"/>
                <w:szCs w:val="22"/>
              </w:rPr>
              <w:t>Jan 2012</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NONE</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N/A</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Standards documentation</w:t>
            </w:r>
          </w:p>
        </w:tc>
      </w:tr>
      <w:tr w:rsidR="00EB467C"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sz w:val="22"/>
                <w:szCs w:val="22"/>
              </w:rPr>
              <w:t>Develop policies regarding standardization of datacenter backup hardware and software</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Sep 2010</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CIO, Sr. Network Engineer</w:t>
            </w:r>
          </w:p>
        </w:tc>
        <w:tc>
          <w:tcPr>
            <w:tcW w:w="0" w:type="auto"/>
            <w:hideMark/>
          </w:tcPr>
          <w:p w:rsidR="00805811" w:rsidRDefault="00AB4870" w:rsidP="00103D52">
            <w:pPr>
              <w:rPr>
                <w:rFonts w:ascii="Calibri" w:hAnsi="Calibri" w:cs="Arial"/>
                <w:bCs/>
                <w:sz w:val="22"/>
                <w:szCs w:val="22"/>
              </w:rPr>
            </w:pPr>
            <w:r>
              <w:rPr>
                <w:rFonts w:ascii="Calibri" w:hAnsi="Calibri" w:cs="Arial"/>
                <w:bCs/>
                <w:sz w:val="22"/>
                <w:szCs w:val="22"/>
              </w:rPr>
              <w:t>Jan 2011</w:t>
            </w:r>
          </w:p>
          <w:p w:rsidR="00AB4870" w:rsidRPr="00103D52" w:rsidRDefault="00AB4870" w:rsidP="00103D52">
            <w:pPr>
              <w:rPr>
                <w:rFonts w:ascii="Calibri" w:hAnsi="Calibri" w:cs="Arial"/>
                <w:bCs/>
                <w:sz w:val="22"/>
                <w:szCs w:val="22"/>
              </w:rPr>
            </w:pPr>
            <w:r>
              <w:rPr>
                <w:rFonts w:ascii="Calibri" w:hAnsi="Calibri" w:cs="Arial"/>
                <w:bCs/>
                <w:sz w:val="22"/>
                <w:szCs w:val="22"/>
              </w:rPr>
              <w:t>Sep 2012</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NONE</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N/A</w:t>
            </w:r>
          </w:p>
        </w:tc>
        <w:tc>
          <w:tcPr>
            <w:tcW w:w="0" w:type="auto"/>
            <w:hideMark/>
          </w:tcPr>
          <w:p w:rsidR="00805811" w:rsidRPr="00103D52" w:rsidRDefault="00AB4870" w:rsidP="00103D52">
            <w:pPr>
              <w:rPr>
                <w:rFonts w:ascii="Calibri" w:hAnsi="Calibri" w:cs="Arial"/>
                <w:bCs/>
                <w:sz w:val="22"/>
                <w:szCs w:val="22"/>
              </w:rPr>
            </w:pPr>
            <w:r>
              <w:rPr>
                <w:rFonts w:ascii="Calibri" w:hAnsi="Calibri" w:cs="Arial"/>
                <w:bCs/>
                <w:sz w:val="22"/>
                <w:szCs w:val="22"/>
              </w:rPr>
              <w:t>Policies developed and communicated</w:t>
            </w:r>
          </w:p>
        </w:tc>
      </w:tr>
      <w:tr w:rsidR="00EB467C"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r w:rsidRPr="00103D52">
              <w:rPr>
                <w:rFonts w:ascii="Calibri" w:hAnsi="Calibri" w:cs="Arial"/>
                <w:sz w:val="22"/>
                <w:szCs w:val="22"/>
              </w:rPr>
              <w:t>Establish district approved web sites for collaboration, research, blogging and instruction</w:t>
            </w:r>
          </w:p>
        </w:tc>
        <w:tc>
          <w:tcPr>
            <w:tcW w:w="0" w:type="auto"/>
            <w:hideMark/>
          </w:tcPr>
          <w:p w:rsidR="00805811" w:rsidRPr="00103D52" w:rsidRDefault="00EB467C" w:rsidP="00103D52">
            <w:pPr>
              <w:rPr>
                <w:rFonts w:ascii="Calibri" w:hAnsi="Calibri" w:cs="Arial"/>
                <w:bCs/>
                <w:sz w:val="22"/>
                <w:szCs w:val="22"/>
              </w:rPr>
            </w:pPr>
            <w:r>
              <w:rPr>
                <w:rFonts w:ascii="Calibri" w:hAnsi="Calibri" w:cs="Arial"/>
                <w:bCs/>
                <w:sz w:val="22"/>
                <w:szCs w:val="22"/>
              </w:rPr>
              <w:t>Jul 2010</w:t>
            </w:r>
          </w:p>
        </w:tc>
        <w:tc>
          <w:tcPr>
            <w:tcW w:w="0" w:type="auto"/>
            <w:hideMark/>
          </w:tcPr>
          <w:p w:rsidR="00805811" w:rsidRPr="00103D52" w:rsidRDefault="00EB467C" w:rsidP="00103D52">
            <w:pPr>
              <w:rPr>
                <w:rFonts w:ascii="Calibri" w:hAnsi="Calibri" w:cs="Arial"/>
                <w:bCs/>
                <w:sz w:val="22"/>
                <w:szCs w:val="22"/>
              </w:rPr>
            </w:pPr>
            <w:r>
              <w:rPr>
                <w:rFonts w:ascii="Calibri" w:hAnsi="Calibri" w:cs="Arial"/>
                <w:bCs/>
                <w:sz w:val="22"/>
                <w:szCs w:val="22"/>
              </w:rPr>
              <w:t>CIO, CAO, Director of Student Learning, ETS</w:t>
            </w:r>
          </w:p>
        </w:tc>
        <w:tc>
          <w:tcPr>
            <w:tcW w:w="0" w:type="auto"/>
            <w:hideMark/>
          </w:tcPr>
          <w:p w:rsidR="00805811" w:rsidRPr="00103D52" w:rsidRDefault="00EB467C" w:rsidP="00103D52">
            <w:pPr>
              <w:rPr>
                <w:rFonts w:ascii="Calibri" w:hAnsi="Calibri" w:cs="Arial"/>
                <w:bCs/>
                <w:sz w:val="22"/>
                <w:szCs w:val="22"/>
              </w:rPr>
            </w:pPr>
            <w:r>
              <w:rPr>
                <w:rFonts w:ascii="Calibri" w:hAnsi="Calibri" w:cs="Arial"/>
                <w:bCs/>
                <w:sz w:val="22"/>
                <w:szCs w:val="22"/>
              </w:rPr>
              <w:t>Sep 2010</w:t>
            </w:r>
          </w:p>
        </w:tc>
        <w:tc>
          <w:tcPr>
            <w:tcW w:w="0" w:type="auto"/>
            <w:hideMark/>
          </w:tcPr>
          <w:p w:rsidR="00805811" w:rsidRPr="00103D52" w:rsidRDefault="00EB467C" w:rsidP="00103D52">
            <w:pPr>
              <w:rPr>
                <w:rFonts w:ascii="Calibri" w:hAnsi="Calibri" w:cs="Arial"/>
                <w:bCs/>
                <w:sz w:val="22"/>
                <w:szCs w:val="22"/>
              </w:rPr>
            </w:pPr>
            <w:r>
              <w:rPr>
                <w:rFonts w:ascii="Calibri" w:hAnsi="Calibri" w:cs="Arial"/>
                <w:bCs/>
                <w:sz w:val="22"/>
                <w:szCs w:val="22"/>
              </w:rPr>
              <w:t>NONE</w:t>
            </w:r>
          </w:p>
        </w:tc>
        <w:tc>
          <w:tcPr>
            <w:tcW w:w="0" w:type="auto"/>
            <w:hideMark/>
          </w:tcPr>
          <w:p w:rsidR="00805811" w:rsidRPr="00103D52" w:rsidRDefault="00EB467C" w:rsidP="00103D52">
            <w:pPr>
              <w:rPr>
                <w:rFonts w:ascii="Calibri" w:hAnsi="Calibri" w:cs="Arial"/>
                <w:bCs/>
                <w:sz w:val="22"/>
                <w:szCs w:val="22"/>
              </w:rPr>
            </w:pPr>
            <w:r>
              <w:rPr>
                <w:rFonts w:ascii="Calibri" w:hAnsi="Calibri" w:cs="Arial"/>
                <w:bCs/>
                <w:sz w:val="22"/>
                <w:szCs w:val="22"/>
              </w:rPr>
              <w:t>N/A</w:t>
            </w:r>
          </w:p>
        </w:tc>
        <w:tc>
          <w:tcPr>
            <w:tcW w:w="0" w:type="auto"/>
            <w:hideMark/>
          </w:tcPr>
          <w:p w:rsidR="00805811" w:rsidRPr="00103D52" w:rsidRDefault="00EB467C" w:rsidP="00103D52">
            <w:pPr>
              <w:rPr>
                <w:rFonts w:ascii="Calibri" w:hAnsi="Calibri" w:cs="Arial"/>
                <w:bCs/>
                <w:sz w:val="22"/>
                <w:szCs w:val="22"/>
              </w:rPr>
            </w:pPr>
            <w:r>
              <w:rPr>
                <w:rFonts w:ascii="Calibri" w:hAnsi="Calibri" w:cs="Arial"/>
                <w:bCs/>
                <w:sz w:val="22"/>
                <w:szCs w:val="22"/>
              </w:rPr>
              <w:t>List of approved sites and communication to staff</w:t>
            </w:r>
          </w:p>
        </w:tc>
      </w:tr>
      <w:tr w:rsidR="00EB467C" w:rsidRPr="00103D52" w:rsidTr="00103D52">
        <w:trPr>
          <w:tblCellSpacing w:w="15" w:type="dxa"/>
        </w:trPr>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c>
          <w:tcPr>
            <w:tcW w:w="0" w:type="auto"/>
            <w:hideMark/>
          </w:tcPr>
          <w:p w:rsidR="00805811" w:rsidRPr="00103D52" w:rsidRDefault="00805811" w:rsidP="00103D52">
            <w:pPr>
              <w:rPr>
                <w:rFonts w:ascii="Calibri" w:hAnsi="Calibri" w:cs="Arial"/>
                <w:bCs/>
                <w:sz w:val="22"/>
                <w:szCs w:val="22"/>
              </w:rPr>
            </w:pPr>
          </w:p>
        </w:tc>
      </w:tr>
    </w:tbl>
    <w:p w:rsidR="00BF6A52" w:rsidRDefault="00BF6A52" w:rsidP="00BF6A52">
      <w:pPr>
        <w:pStyle w:val="Heading1"/>
        <w:jc w:val="center"/>
        <w:rPr>
          <w:sz w:val="32"/>
        </w:rPr>
      </w:pPr>
    </w:p>
    <w:p w:rsidR="00BF6A52" w:rsidRDefault="00BF6A52" w:rsidP="00BF6A52">
      <w:pPr>
        <w:pStyle w:val="Heading1"/>
        <w:jc w:val="center"/>
        <w:rPr>
          <w:sz w:val="32"/>
        </w:rPr>
      </w:pPr>
    </w:p>
    <w:p w:rsidR="00BF6A52" w:rsidRDefault="00BF6A52" w:rsidP="00BF6A52">
      <w:pPr>
        <w:pStyle w:val="Heading1"/>
        <w:jc w:val="center"/>
        <w:rPr>
          <w:sz w:val="32"/>
        </w:rPr>
      </w:pPr>
    </w:p>
    <w:p w:rsidR="00BF6A52" w:rsidRDefault="00BF6A52" w:rsidP="00BF6A52"/>
    <w:p w:rsidR="00374739" w:rsidRDefault="00374739" w:rsidP="00BF6A52"/>
    <w:p w:rsidR="00374739" w:rsidRDefault="00374739" w:rsidP="00BF6A52"/>
    <w:p w:rsidR="00374739" w:rsidRDefault="00374739" w:rsidP="00BF6A52"/>
    <w:p w:rsidR="00374739" w:rsidRDefault="00374739" w:rsidP="00BF6A52"/>
    <w:p w:rsidR="00374739" w:rsidRDefault="00374739" w:rsidP="00BF6A52"/>
    <w:p w:rsidR="00BF6A52" w:rsidRDefault="00BF6A52" w:rsidP="00BF6A52">
      <w:pPr>
        <w:pStyle w:val="Heading1"/>
        <w:jc w:val="center"/>
        <w:rPr>
          <w:sz w:val="32"/>
        </w:rPr>
      </w:pPr>
      <w:r w:rsidRPr="005E6D7F">
        <w:rPr>
          <w:sz w:val="32"/>
        </w:rPr>
        <w:lastRenderedPageBreak/>
        <w:t xml:space="preserve">Technology Focus Area </w:t>
      </w:r>
      <w:r>
        <w:rPr>
          <w:sz w:val="32"/>
        </w:rPr>
        <w:t xml:space="preserve">3 </w:t>
      </w:r>
      <w:r w:rsidRPr="005E6D7F">
        <w:rPr>
          <w:sz w:val="32"/>
        </w:rPr>
        <w:t xml:space="preserve">– </w:t>
      </w:r>
      <w:r>
        <w:rPr>
          <w:sz w:val="32"/>
        </w:rPr>
        <w:t>Administration, Data Management, Communication Process</w:t>
      </w:r>
    </w:p>
    <w:p w:rsidR="00BF6A52" w:rsidRDefault="00BF6A52" w:rsidP="00BF6A52">
      <w:pPr>
        <w:jc w:val="center"/>
      </w:pPr>
      <w:r>
        <w:t xml:space="preserve">The following tables list the 2010 - 2013 Technology Goals, </w:t>
      </w:r>
      <w:r w:rsidR="00357FCB">
        <w:t>Strateg</w:t>
      </w:r>
      <w:r w:rsidR="009F4B2D">
        <w:t>ies</w:t>
      </w:r>
      <w:r>
        <w:t>, and Activities.</w:t>
      </w:r>
    </w:p>
    <w:p w:rsidR="00BF6A52" w:rsidRDefault="00BF6A52" w:rsidP="00BF6A52">
      <w:pPr>
        <w:jc w:val="center"/>
      </w:pPr>
      <w:r>
        <w:t xml:space="preserve">The Committee reviewed each </w:t>
      </w:r>
      <w:r w:rsidR="00185B19">
        <w:t>s</w:t>
      </w:r>
      <w:r w:rsidR="00357FCB">
        <w:t>trategy</w:t>
      </w:r>
      <w:r>
        <w:t xml:space="preserve"> and activity and reported on the status.</w:t>
      </w:r>
    </w:p>
    <w:p w:rsidR="00BF6A52" w:rsidRDefault="00BF6A52" w:rsidP="00BF6A52">
      <w:pPr>
        <w:jc w:val="center"/>
      </w:pPr>
    </w:p>
    <w:p w:rsidR="00BF6A52" w:rsidRPr="009F4B2D" w:rsidRDefault="00BF6A52" w:rsidP="00BF6A52">
      <w:pPr>
        <w:jc w:val="center"/>
      </w:pPr>
      <w:r w:rsidRPr="009F4B2D">
        <w:t>CSIP Goal 3:</w:t>
      </w:r>
      <w:r>
        <w:t xml:space="preserve"> </w:t>
      </w:r>
      <w:r w:rsidR="009F4B2D">
        <w:t xml:space="preserve"> </w:t>
      </w:r>
      <w:r w:rsidR="009F4B2D" w:rsidRPr="009F4B2D">
        <w:t>Provide and maintain appropriate instructional resources, support services, and functional and safe facilities</w:t>
      </w:r>
    </w:p>
    <w:p w:rsidR="009F4B2D" w:rsidRDefault="009F4B2D" w:rsidP="00BF6A52">
      <w:pPr>
        <w:jc w:val="center"/>
      </w:pPr>
      <w:r w:rsidRPr="009F4B2D">
        <w:rPr>
          <w:highlight w:val="yellow"/>
        </w:rPr>
        <w:t>Objective:</w:t>
      </w:r>
    </w:p>
    <w:p w:rsidR="00BF6A52" w:rsidRPr="00BF6A52" w:rsidRDefault="00357FCB" w:rsidP="00BF6A52">
      <w:pPr>
        <w:shd w:val="pct50" w:color="FFFFFF" w:fill="C0C0C0"/>
        <w:ind w:left="1080"/>
        <w:jc w:val="center"/>
      </w:pPr>
      <w:r>
        <w:t>Strategy</w:t>
      </w:r>
      <w:r w:rsidR="00BF6A52">
        <w:t xml:space="preserve"> 4</w:t>
      </w:r>
      <w:r w:rsidR="00BF6A52" w:rsidRPr="001D2DA4">
        <w:t xml:space="preserve">:  </w:t>
      </w:r>
      <w:r w:rsidR="00BF6A52" w:rsidRPr="00BF6A52">
        <w:t xml:space="preserve">To establish both short and long term financial plans identifying the necessary resources to fund Technology </w:t>
      </w:r>
      <w:r>
        <w:t>Strateg</w:t>
      </w:r>
      <w:r w:rsidR="009F4B2D">
        <w:t>ies</w:t>
      </w:r>
      <w:r w:rsidR="00BF6A52" w:rsidRPr="00BF6A52">
        <w:t xml:space="preserve"> for the District</w:t>
      </w:r>
    </w:p>
    <w:p w:rsidR="00BF6A52" w:rsidRDefault="00BF6A52" w:rsidP="00BF6A52">
      <w:pPr>
        <w:shd w:val="pct50" w:color="FFFFFF" w:fill="C0C0C0"/>
        <w:ind w:left="1080"/>
        <w:jc w:val="center"/>
      </w:pPr>
      <w:r w:rsidRPr="001D2DA4">
        <w:t xml:space="preserve">(CSIP 1, </w:t>
      </w:r>
      <w:r>
        <w:t>2</w:t>
      </w:r>
      <w:r w:rsidRPr="001D2DA4">
        <w:t xml:space="preserve">, </w:t>
      </w:r>
      <w:r>
        <w:t>3</w:t>
      </w:r>
      <w:r w:rsidRPr="001D2DA4">
        <w:t>,</w:t>
      </w:r>
      <w:r>
        <w:t xml:space="preserve"> 4, 5,</w:t>
      </w:r>
      <w:r w:rsidRPr="001D2DA4">
        <w:t xml:space="preserve"> 6)</w:t>
      </w:r>
      <w:r>
        <w:t xml:space="preserve">   (MSIP 6.2, 7.5)</w:t>
      </w:r>
      <w:r w:rsidR="009F4B2D">
        <w:t xml:space="preserve"> (METSP A1, A2)</w:t>
      </w:r>
    </w:p>
    <w:p w:rsidR="00BF6A52" w:rsidRDefault="00BF6A52" w:rsidP="00BF6A52">
      <w:pPr>
        <w:pStyle w:val="Heading1"/>
        <w:jc w:val="center"/>
        <w:rPr>
          <w:b w:val="0"/>
          <w:u w:val="none"/>
        </w:rPr>
      </w:pPr>
    </w:p>
    <w:p w:rsidR="00BF6A52" w:rsidRDefault="00BF6A52" w:rsidP="00BF6A52"/>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430"/>
        <w:gridCol w:w="650"/>
        <w:gridCol w:w="2281"/>
        <w:gridCol w:w="882"/>
        <w:gridCol w:w="963"/>
        <w:gridCol w:w="1369"/>
        <w:gridCol w:w="2071"/>
      </w:tblGrid>
      <w:tr w:rsidR="00EB467C" w:rsidRPr="00EB467C" w:rsidTr="00103D52">
        <w:trPr>
          <w:tblCellSpacing w:w="15" w:type="dxa"/>
        </w:trPr>
        <w:tc>
          <w:tcPr>
            <w:tcW w:w="0" w:type="auto"/>
            <w:hideMark/>
          </w:tcPr>
          <w:p w:rsidR="00BF6A52" w:rsidRPr="00EB467C" w:rsidRDefault="00BF6A52" w:rsidP="00103D52">
            <w:pPr>
              <w:rPr>
                <w:rFonts w:ascii="Calibri" w:hAnsi="Calibri" w:cs="Arial"/>
                <w:sz w:val="22"/>
                <w:szCs w:val="22"/>
              </w:rPr>
            </w:pPr>
            <w:r w:rsidRPr="00EB467C">
              <w:rPr>
                <w:rFonts w:ascii="Calibri" w:hAnsi="Calibri" w:cs="Arial"/>
                <w:b/>
                <w:bCs/>
                <w:sz w:val="22"/>
                <w:szCs w:val="22"/>
              </w:rPr>
              <w:t>Action Step/ Activity</w:t>
            </w:r>
          </w:p>
        </w:tc>
        <w:tc>
          <w:tcPr>
            <w:tcW w:w="0" w:type="auto"/>
            <w:hideMark/>
          </w:tcPr>
          <w:p w:rsidR="00BF6A52" w:rsidRPr="00EB467C" w:rsidRDefault="00BF6A52" w:rsidP="00103D52">
            <w:pPr>
              <w:rPr>
                <w:rFonts w:ascii="Calibri" w:hAnsi="Calibri" w:cs="Arial"/>
                <w:sz w:val="22"/>
                <w:szCs w:val="22"/>
              </w:rPr>
            </w:pPr>
            <w:r w:rsidRPr="00EB467C">
              <w:rPr>
                <w:rFonts w:ascii="Calibri" w:hAnsi="Calibri" w:cs="Arial"/>
                <w:b/>
                <w:bCs/>
                <w:sz w:val="22"/>
                <w:szCs w:val="22"/>
              </w:rPr>
              <w:t>Time Line</w:t>
            </w:r>
          </w:p>
        </w:tc>
        <w:tc>
          <w:tcPr>
            <w:tcW w:w="0" w:type="auto"/>
            <w:hideMark/>
          </w:tcPr>
          <w:p w:rsidR="00BF6A52" w:rsidRPr="00EB467C" w:rsidRDefault="00BF6A52" w:rsidP="00103D52">
            <w:pPr>
              <w:rPr>
                <w:rFonts w:ascii="Calibri" w:hAnsi="Calibri" w:cs="Arial"/>
                <w:sz w:val="22"/>
                <w:szCs w:val="22"/>
              </w:rPr>
            </w:pPr>
            <w:r w:rsidRPr="00EB467C">
              <w:rPr>
                <w:rFonts w:ascii="Calibri" w:hAnsi="Calibri" w:cs="Arial"/>
                <w:b/>
                <w:bCs/>
                <w:sz w:val="22"/>
                <w:szCs w:val="22"/>
              </w:rPr>
              <w:t>Responsible Person</w:t>
            </w:r>
          </w:p>
        </w:tc>
        <w:tc>
          <w:tcPr>
            <w:tcW w:w="0" w:type="auto"/>
            <w:hideMark/>
          </w:tcPr>
          <w:p w:rsidR="00BF6A52" w:rsidRPr="00EB467C" w:rsidRDefault="00BF6A52" w:rsidP="00103D52">
            <w:pPr>
              <w:rPr>
                <w:rFonts w:ascii="Calibri" w:hAnsi="Calibri" w:cs="Arial"/>
                <w:sz w:val="22"/>
                <w:szCs w:val="22"/>
              </w:rPr>
            </w:pPr>
            <w:r w:rsidRPr="00EB467C">
              <w:rPr>
                <w:rFonts w:ascii="Calibri" w:hAnsi="Calibri" w:cs="Arial"/>
                <w:b/>
                <w:bCs/>
                <w:sz w:val="22"/>
                <w:szCs w:val="22"/>
              </w:rPr>
              <w:t>Review Dates</w:t>
            </w:r>
          </w:p>
        </w:tc>
        <w:tc>
          <w:tcPr>
            <w:tcW w:w="0" w:type="auto"/>
            <w:hideMark/>
          </w:tcPr>
          <w:p w:rsidR="00BF6A52" w:rsidRPr="00EB467C" w:rsidRDefault="00BF6A52" w:rsidP="00103D52">
            <w:pPr>
              <w:rPr>
                <w:rFonts w:ascii="Calibri" w:hAnsi="Calibri" w:cs="Arial"/>
                <w:sz w:val="22"/>
                <w:szCs w:val="22"/>
              </w:rPr>
            </w:pPr>
            <w:r w:rsidRPr="00EB467C">
              <w:rPr>
                <w:rFonts w:ascii="Calibri" w:hAnsi="Calibri" w:cs="Arial"/>
                <w:b/>
                <w:bCs/>
                <w:sz w:val="22"/>
                <w:szCs w:val="22"/>
              </w:rPr>
              <w:t>Est. Cost</w:t>
            </w:r>
          </w:p>
        </w:tc>
        <w:tc>
          <w:tcPr>
            <w:tcW w:w="0" w:type="auto"/>
            <w:hideMark/>
          </w:tcPr>
          <w:p w:rsidR="00BF6A52" w:rsidRPr="00EB467C" w:rsidRDefault="00BF6A52" w:rsidP="00103D52">
            <w:pPr>
              <w:rPr>
                <w:rFonts w:ascii="Calibri" w:hAnsi="Calibri" w:cs="Arial"/>
                <w:sz w:val="22"/>
                <w:szCs w:val="22"/>
              </w:rPr>
            </w:pPr>
            <w:r w:rsidRPr="00EB467C">
              <w:rPr>
                <w:rFonts w:ascii="Calibri" w:hAnsi="Calibri" w:cs="Arial"/>
                <w:b/>
                <w:bCs/>
                <w:sz w:val="22"/>
                <w:szCs w:val="22"/>
              </w:rPr>
              <w:t>Funding Source</w:t>
            </w:r>
          </w:p>
        </w:tc>
        <w:tc>
          <w:tcPr>
            <w:tcW w:w="0" w:type="auto"/>
            <w:hideMark/>
          </w:tcPr>
          <w:p w:rsidR="00BF6A52" w:rsidRPr="00EB467C" w:rsidRDefault="00BF6A52" w:rsidP="00103D52">
            <w:pPr>
              <w:rPr>
                <w:rFonts w:ascii="Calibri" w:hAnsi="Calibri" w:cs="Arial"/>
                <w:sz w:val="22"/>
                <w:szCs w:val="22"/>
              </w:rPr>
            </w:pPr>
            <w:r w:rsidRPr="00EB467C">
              <w:rPr>
                <w:rFonts w:ascii="Calibri" w:hAnsi="Calibri" w:cs="Arial"/>
                <w:b/>
                <w:bCs/>
                <w:sz w:val="22"/>
                <w:szCs w:val="22"/>
              </w:rPr>
              <w:t>Progress Measurements</w:t>
            </w:r>
          </w:p>
        </w:tc>
      </w:tr>
      <w:tr w:rsidR="00EB467C" w:rsidRPr="00EB467C" w:rsidTr="00103D52">
        <w:trPr>
          <w:tblCellSpacing w:w="15" w:type="dxa"/>
        </w:trPr>
        <w:tc>
          <w:tcPr>
            <w:tcW w:w="0" w:type="auto"/>
            <w:hideMark/>
          </w:tcPr>
          <w:p w:rsidR="00F3640F" w:rsidRPr="00EB467C" w:rsidRDefault="00F3640F" w:rsidP="00103D52">
            <w:pPr>
              <w:rPr>
                <w:rFonts w:ascii="Calibri" w:hAnsi="Calibri" w:cs="Arial"/>
                <w:bCs/>
                <w:sz w:val="22"/>
                <w:szCs w:val="22"/>
              </w:rPr>
            </w:pPr>
            <w:r w:rsidRPr="00EB467C">
              <w:rPr>
                <w:rFonts w:ascii="Calibri" w:hAnsi="Calibri" w:cs="Arial"/>
                <w:sz w:val="22"/>
                <w:szCs w:val="22"/>
              </w:rPr>
              <w:t>Create a technology fund with dedicated resources</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30-Jun-10</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Dir. Of Finance/CFO</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NA</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None</w:t>
            </w:r>
          </w:p>
        </w:tc>
        <w:tc>
          <w:tcPr>
            <w:tcW w:w="0" w:type="auto"/>
            <w:hideMark/>
          </w:tcPr>
          <w:p w:rsidR="00F3640F" w:rsidRPr="00EB467C" w:rsidRDefault="00EB467C" w:rsidP="00103D52">
            <w:pPr>
              <w:rPr>
                <w:rFonts w:ascii="Calibri" w:hAnsi="Calibri" w:cs="Arial"/>
                <w:bCs/>
                <w:sz w:val="22"/>
                <w:szCs w:val="22"/>
              </w:rPr>
            </w:pPr>
            <w:r w:rsidRPr="00EB467C">
              <w:rPr>
                <w:rFonts w:ascii="Calibri" w:hAnsi="Calibri" w:cs="Arial"/>
                <w:bCs/>
                <w:sz w:val="22"/>
                <w:szCs w:val="22"/>
              </w:rPr>
              <w:t>N/A</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 xml:space="preserve">District Budget </w:t>
            </w:r>
          </w:p>
        </w:tc>
      </w:tr>
      <w:tr w:rsidR="00EB467C" w:rsidRPr="00EB467C" w:rsidTr="00103D52">
        <w:trPr>
          <w:tblCellSpacing w:w="15" w:type="dxa"/>
        </w:trPr>
        <w:tc>
          <w:tcPr>
            <w:tcW w:w="0" w:type="auto"/>
            <w:hideMark/>
          </w:tcPr>
          <w:p w:rsidR="00F3640F" w:rsidRPr="00EB467C" w:rsidRDefault="00F3640F" w:rsidP="00103D52">
            <w:pPr>
              <w:rPr>
                <w:rFonts w:ascii="Calibri" w:hAnsi="Calibri" w:cs="Arial"/>
                <w:bCs/>
                <w:sz w:val="22"/>
                <w:szCs w:val="22"/>
              </w:rPr>
            </w:pPr>
            <w:r w:rsidRPr="00EB467C">
              <w:rPr>
                <w:rFonts w:ascii="Calibri" w:hAnsi="Calibri" w:cs="Arial"/>
                <w:sz w:val="22"/>
                <w:szCs w:val="22"/>
              </w:rPr>
              <w:t>Ensure the budget for technology is sufficient to obtain the hardware, software, infrastructure, connectivity, and maintenance needed to support all educational programs and administrative services.</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30-Jun-10</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CIO</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NA</w:t>
            </w:r>
          </w:p>
        </w:tc>
        <w:tc>
          <w:tcPr>
            <w:tcW w:w="0" w:type="auto"/>
            <w:hideMark/>
          </w:tcPr>
          <w:p w:rsidR="00F3640F" w:rsidRPr="00EB467C" w:rsidRDefault="00EB467C" w:rsidP="00103D52">
            <w:pPr>
              <w:rPr>
                <w:rFonts w:ascii="Calibri" w:hAnsi="Calibri"/>
                <w:color w:val="000000"/>
                <w:sz w:val="22"/>
                <w:szCs w:val="22"/>
              </w:rPr>
            </w:pPr>
            <w:r>
              <w:rPr>
                <w:rFonts w:ascii="Calibri" w:hAnsi="Calibri"/>
                <w:color w:val="000000"/>
                <w:sz w:val="22"/>
                <w:szCs w:val="22"/>
              </w:rPr>
              <w:t>3-5M annually</w:t>
            </w:r>
          </w:p>
        </w:tc>
        <w:tc>
          <w:tcPr>
            <w:tcW w:w="0" w:type="auto"/>
            <w:hideMark/>
          </w:tcPr>
          <w:p w:rsidR="00F3640F" w:rsidRPr="00EB467C" w:rsidRDefault="00F3640F" w:rsidP="00103D52">
            <w:pPr>
              <w:rPr>
                <w:rFonts w:ascii="Calibri" w:hAnsi="Calibri" w:cs="Arial"/>
                <w:bCs/>
                <w:sz w:val="22"/>
                <w:szCs w:val="22"/>
              </w:rPr>
            </w:pPr>
            <w:r w:rsidRPr="00EB467C">
              <w:rPr>
                <w:rFonts w:ascii="Calibri" w:hAnsi="Calibri"/>
                <w:color w:val="000000"/>
                <w:sz w:val="22"/>
                <w:szCs w:val="22"/>
              </w:rPr>
              <w:t>Grants, Property Taxes, State Aid</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 xml:space="preserve">Classroom standard, District ratios, </w:t>
            </w:r>
          </w:p>
        </w:tc>
      </w:tr>
      <w:tr w:rsidR="00EB467C" w:rsidRPr="00EB467C" w:rsidTr="00103D52">
        <w:trPr>
          <w:tblCellSpacing w:w="15" w:type="dxa"/>
        </w:trPr>
        <w:tc>
          <w:tcPr>
            <w:tcW w:w="0" w:type="auto"/>
            <w:hideMark/>
          </w:tcPr>
          <w:p w:rsidR="00F3640F" w:rsidRPr="00EB467C" w:rsidRDefault="00F3640F" w:rsidP="00103D52">
            <w:pPr>
              <w:rPr>
                <w:rFonts w:ascii="Calibri" w:hAnsi="Calibri" w:cs="Arial"/>
                <w:bCs/>
                <w:sz w:val="22"/>
                <w:szCs w:val="22"/>
              </w:rPr>
            </w:pPr>
            <w:r w:rsidRPr="00EB467C">
              <w:rPr>
                <w:rFonts w:ascii="Calibri" w:hAnsi="Calibri" w:cs="Arial"/>
                <w:sz w:val="22"/>
                <w:szCs w:val="22"/>
              </w:rPr>
              <w:t>Ensure TCO (total cost of ownership) that includes acquisition, required connectivity and infrastructure, support personnel and supplies, replacement or updating hardware, required software and peripherals.</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31-Mar-10</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CIO, Director of Finance, CFO</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NA</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None</w:t>
            </w:r>
          </w:p>
        </w:tc>
        <w:tc>
          <w:tcPr>
            <w:tcW w:w="0" w:type="auto"/>
            <w:hideMark/>
          </w:tcPr>
          <w:p w:rsidR="00F3640F" w:rsidRPr="00EB467C" w:rsidRDefault="00EB467C" w:rsidP="00103D52">
            <w:pPr>
              <w:rPr>
                <w:rFonts w:ascii="Calibri" w:hAnsi="Calibri" w:cs="Arial"/>
                <w:bCs/>
                <w:sz w:val="22"/>
                <w:szCs w:val="22"/>
              </w:rPr>
            </w:pPr>
            <w:r>
              <w:rPr>
                <w:rFonts w:ascii="Calibri" w:hAnsi="Calibri" w:cs="Arial"/>
                <w:bCs/>
                <w:sz w:val="22"/>
                <w:szCs w:val="22"/>
              </w:rPr>
              <w:t>N/A</w:t>
            </w:r>
          </w:p>
        </w:tc>
        <w:tc>
          <w:tcPr>
            <w:tcW w:w="0" w:type="auto"/>
            <w:hideMark/>
          </w:tcPr>
          <w:p w:rsidR="00F3640F" w:rsidRPr="00EB467C" w:rsidRDefault="00EB467C" w:rsidP="00103D52">
            <w:pPr>
              <w:rPr>
                <w:rFonts w:ascii="Calibri" w:hAnsi="Calibri"/>
                <w:color w:val="000000"/>
                <w:sz w:val="22"/>
                <w:szCs w:val="22"/>
              </w:rPr>
            </w:pPr>
            <w:r>
              <w:rPr>
                <w:rFonts w:ascii="Calibri" w:hAnsi="Calibri"/>
                <w:color w:val="000000"/>
                <w:sz w:val="22"/>
                <w:szCs w:val="22"/>
              </w:rPr>
              <w:t>Annual report of TCO</w:t>
            </w:r>
          </w:p>
        </w:tc>
      </w:tr>
      <w:tr w:rsidR="00EB467C" w:rsidRPr="00EB467C" w:rsidTr="00103D52">
        <w:trPr>
          <w:tblCellSpacing w:w="15" w:type="dxa"/>
        </w:trPr>
        <w:tc>
          <w:tcPr>
            <w:tcW w:w="0" w:type="auto"/>
            <w:hideMark/>
          </w:tcPr>
          <w:p w:rsidR="00F3640F" w:rsidRPr="00EB467C" w:rsidRDefault="00F3640F" w:rsidP="00103D52">
            <w:pPr>
              <w:rPr>
                <w:rFonts w:ascii="Calibri" w:hAnsi="Calibri" w:cs="Arial"/>
                <w:sz w:val="22"/>
                <w:szCs w:val="22"/>
              </w:rPr>
            </w:pPr>
            <w:r w:rsidRPr="00EB467C">
              <w:rPr>
                <w:rFonts w:ascii="Calibri" w:hAnsi="Calibri" w:cs="Arial"/>
                <w:sz w:val="22"/>
                <w:szCs w:val="22"/>
              </w:rPr>
              <w:t>Apply for funding through the Universal Service Fund (eRate) each year to obtain and support technology resources.</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30-Jun-10</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CIO, Senior Network Manager</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NA</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None</w:t>
            </w:r>
          </w:p>
        </w:tc>
        <w:tc>
          <w:tcPr>
            <w:tcW w:w="0" w:type="auto"/>
            <w:hideMark/>
          </w:tcPr>
          <w:p w:rsidR="00F3640F" w:rsidRPr="00EB467C" w:rsidRDefault="00EB467C" w:rsidP="00103D52">
            <w:pPr>
              <w:rPr>
                <w:rFonts w:ascii="Calibri" w:hAnsi="Calibri" w:cs="Arial"/>
                <w:bCs/>
                <w:sz w:val="22"/>
                <w:szCs w:val="22"/>
              </w:rPr>
            </w:pPr>
            <w:r>
              <w:rPr>
                <w:rFonts w:ascii="Calibri" w:hAnsi="Calibri" w:cs="Arial"/>
                <w:bCs/>
                <w:sz w:val="22"/>
                <w:szCs w:val="22"/>
              </w:rPr>
              <w:t>N/A</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eRate applications, eRate funding levels</w:t>
            </w:r>
          </w:p>
        </w:tc>
      </w:tr>
      <w:tr w:rsidR="00EB467C" w:rsidRPr="00EB467C" w:rsidTr="00103D52">
        <w:trPr>
          <w:tblCellSpacing w:w="15" w:type="dxa"/>
        </w:trPr>
        <w:tc>
          <w:tcPr>
            <w:tcW w:w="0" w:type="auto"/>
            <w:hideMark/>
          </w:tcPr>
          <w:p w:rsidR="00F3640F" w:rsidRPr="00EB467C" w:rsidRDefault="00F3640F" w:rsidP="00103D52">
            <w:pPr>
              <w:rPr>
                <w:rFonts w:ascii="Calibri" w:hAnsi="Calibri" w:cs="Arial"/>
                <w:sz w:val="22"/>
                <w:szCs w:val="22"/>
              </w:rPr>
            </w:pPr>
            <w:r w:rsidRPr="00EB467C">
              <w:rPr>
                <w:rFonts w:ascii="Calibri" w:hAnsi="Calibri" w:cs="Arial"/>
                <w:sz w:val="22"/>
                <w:szCs w:val="22"/>
              </w:rPr>
              <w:t>Continue to seek supplemental funding through available federal, state, local and business grants.</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30-Jun-10</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Senior Network Manager, Business Teachers, Executive Cabinet</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DESE</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None</w:t>
            </w:r>
          </w:p>
        </w:tc>
        <w:tc>
          <w:tcPr>
            <w:tcW w:w="0" w:type="auto"/>
            <w:hideMark/>
          </w:tcPr>
          <w:p w:rsidR="00F3640F" w:rsidRPr="00EB467C" w:rsidRDefault="00EB467C" w:rsidP="00103D52">
            <w:pPr>
              <w:rPr>
                <w:rFonts w:ascii="Calibri" w:hAnsi="Calibri" w:cs="Arial"/>
                <w:bCs/>
                <w:sz w:val="22"/>
                <w:szCs w:val="22"/>
              </w:rPr>
            </w:pPr>
            <w:r>
              <w:rPr>
                <w:rFonts w:ascii="Calibri" w:hAnsi="Calibri" w:cs="Arial"/>
                <w:bCs/>
                <w:sz w:val="22"/>
                <w:szCs w:val="22"/>
              </w:rPr>
              <w:t>N/A</w:t>
            </w:r>
          </w:p>
        </w:tc>
        <w:tc>
          <w:tcPr>
            <w:tcW w:w="0" w:type="auto"/>
            <w:hideMark/>
          </w:tcPr>
          <w:p w:rsidR="00F3640F" w:rsidRPr="00EB467C" w:rsidRDefault="00F3640F" w:rsidP="00103D52">
            <w:pPr>
              <w:rPr>
                <w:rFonts w:ascii="Calibri" w:hAnsi="Calibri"/>
                <w:color w:val="000000"/>
                <w:sz w:val="22"/>
                <w:szCs w:val="22"/>
              </w:rPr>
            </w:pPr>
            <w:r w:rsidRPr="00EB467C">
              <w:rPr>
                <w:rFonts w:ascii="Calibri" w:hAnsi="Calibri"/>
                <w:color w:val="000000"/>
                <w:sz w:val="22"/>
                <w:szCs w:val="22"/>
              </w:rPr>
              <w:t>Annual Technology Report of Grant Funding</w:t>
            </w:r>
          </w:p>
        </w:tc>
      </w:tr>
    </w:tbl>
    <w:p w:rsidR="00BF6A52" w:rsidRPr="00BF6A52" w:rsidRDefault="00BF6A52" w:rsidP="009B200B">
      <w:pPr>
        <w:rPr>
          <w:b/>
        </w:rPr>
        <w:sectPr w:rsidR="00BF6A52" w:rsidRPr="00BF6A52" w:rsidSect="00513C01">
          <w:pgSz w:w="15840" w:h="12240" w:orient="landscape" w:code="1"/>
          <w:pgMar w:top="1440" w:right="1152" w:bottom="1440" w:left="1152" w:header="720" w:footer="720" w:gutter="0"/>
          <w:cols w:space="720"/>
          <w:docGrid w:linePitch="360"/>
        </w:sectPr>
      </w:pPr>
    </w:p>
    <w:p w:rsidR="009B200B" w:rsidRDefault="009B200B" w:rsidP="009B200B"/>
    <w:p w:rsidR="009B200B" w:rsidRDefault="009B200B" w:rsidP="009B200B">
      <w:pPr>
        <w:ind w:left="900"/>
        <w:jc w:val="right"/>
        <w:rPr>
          <w:i/>
        </w:rPr>
      </w:pPr>
      <w:r>
        <w:rPr>
          <w:i/>
        </w:rPr>
        <w:t xml:space="preserve">   Current Technology Focus Areas</w:t>
      </w:r>
    </w:p>
    <w:p w:rsidR="009B200B" w:rsidRDefault="009B200B" w:rsidP="009B200B">
      <w:pPr>
        <w:jc w:val="right"/>
      </w:pPr>
      <w:r>
        <w:rPr>
          <w:noProof/>
        </w:rPr>
        <w:pict>
          <v:line id="_x0000_s1221" style="position:absolute;left:0;text-align:left;flip:x;z-index:251652096" from="0,4.2pt" to="477pt,4.2pt"/>
        </w:pict>
      </w:r>
    </w:p>
    <w:p w:rsidR="009B200B" w:rsidRDefault="009B200B" w:rsidP="009B200B">
      <w:pPr>
        <w:pStyle w:val="Heading1"/>
        <w:jc w:val="center"/>
        <w:rPr>
          <w:b w:val="0"/>
        </w:rPr>
      </w:pPr>
    </w:p>
    <w:p w:rsidR="00D20E36" w:rsidRDefault="00D20E36" w:rsidP="00D20E36">
      <w:pPr>
        <w:pStyle w:val="Heading1"/>
        <w:rPr>
          <w:rFonts w:ascii="Arial" w:hAnsi="Arial" w:cs="Arial"/>
          <w:u w:val="none"/>
        </w:rPr>
      </w:pPr>
      <w:r w:rsidRPr="009A6FB3">
        <w:rPr>
          <w:rFonts w:ascii="Arial" w:hAnsi="Arial" w:cs="Arial"/>
          <w:u w:val="none"/>
        </w:rPr>
        <w:t xml:space="preserve">TFA </w:t>
      </w:r>
      <w:r>
        <w:rPr>
          <w:rFonts w:ascii="Arial" w:hAnsi="Arial" w:cs="Arial"/>
          <w:u w:val="none"/>
        </w:rPr>
        <w:t>4</w:t>
      </w:r>
      <w:r w:rsidRPr="009A6FB3">
        <w:rPr>
          <w:rFonts w:ascii="Arial" w:hAnsi="Arial" w:cs="Arial"/>
          <w:u w:val="none"/>
        </w:rPr>
        <w:t xml:space="preserve"> – </w:t>
      </w:r>
      <w:r>
        <w:rPr>
          <w:rFonts w:ascii="Arial" w:hAnsi="Arial" w:cs="Arial"/>
          <w:u w:val="none"/>
        </w:rPr>
        <w:t>Resource Distribution and Use</w:t>
      </w:r>
    </w:p>
    <w:p w:rsidR="006F49C3" w:rsidRPr="006F49C3" w:rsidRDefault="006F49C3" w:rsidP="006F49C3"/>
    <w:p w:rsidR="00D20E36" w:rsidRDefault="009F4B2D" w:rsidP="00D20E36">
      <w:pPr>
        <w:ind w:left="360"/>
      </w:pPr>
      <w:r w:rsidRPr="009F4B2D">
        <w:rPr>
          <w:b/>
          <w:highlight w:val="yellow"/>
        </w:rPr>
        <w:t>Objective</w:t>
      </w:r>
      <w:r w:rsidR="00D20E36" w:rsidRPr="009F4B2D">
        <w:rPr>
          <w:highlight w:val="yellow"/>
        </w:rPr>
        <w:t>:</w:t>
      </w:r>
      <w:r w:rsidR="00D20E36">
        <w:t xml:space="preserve">  </w:t>
      </w:r>
    </w:p>
    <w:p w:rsidR="00D20E36" w:rsidRDefault="00D20E36" w:rsidP="00D20E36">
      <w:pPr>
        <w:ind w:left="1080"/>
      </w:pPr>
    </w:p>
    <w:p w:rsidR="00D20E36" w:rsidRDefault="00357FCB" w:rsidP="00D20E36">
      <w:pPr>
        <w:ind w:left="1080"/>
      </w:pPr>
      <w:r>
        <w:rPr>
          <w:b/>
        </w:rPr>
        <w:t>Strategy</w:t>
      </w:r>
      <w:r w:rsidR="00D20E36" w:rsidRPr="009A6FB3">
        <w:rPr>
          <w:b/>
        </w:rPr>
        <w:t xml:space="preserve"> #1</w:t>
      </w:r>
      <w:r w:rsidR="00D20E36">
        <w:t xml:space="preserve">:  </w:t>
      </w:r>
      <w:r w:rsidR="00EC3B5A">
        <w:t>T</w:t>
      </w:r>
      <w:r w:rsidR="00693C96" w:rsidRPr="00693C96">
        <w:t>o identify and establish standards for essential hardware, software, infrastructure, and connectivity to support high quality instruction</w:t>
      </w:r>
      <w:r w:rsidR="00693C96">
        <w:t>.</w:t>
      </w:r>
      <w:r w:rsidR="00693C96" w:rsidRPr="00693C96">
        <w:t xml:space="preserve"> </w:t>
      </w:r>
      <w:r w:rsidR="00324AE6">
        <w:t>(CSIP 1, 2, 3, 4, 5, 6)</w:t>
      </w:r>
      <w:r w:rsidR="00D20E36">
        <w:rPr>
          <w:u w:val="single"/>
        </w:rPr>
        <w:br/>
      </w:r>
      <w:r>
        <w:rPr>
          <w:b/>
        </w:rPr>
        <w:t>Strategy</w:t>
      </w:r>
      <w:r w:rsidR="00D20E36" w:rsidRPr="009A6FB3">
        <w:rPr>
          <w:b/>
        </w:rPr>
        <w:t xml:space="preserve"> #2:</w:t>
      </w:r>
      <w:r w:rsidR="00D20E36">
        <w:t xml:space="preserve"> </w:t>
      </w:r>
      <w:r w:rsidR="00693C96" w:rsidRPr="00693C96">
        <w:t xml:space="preserve">Up-to-date technology tools and resources will be readily available to support curriculum </w:t>
      </w:r>
      <w:r w:rsidR="00C81479">
        <w:t>Strategies</w:t>
      </w:r>
      <w:r w:rsidR="00693C96" w:rsidRPr="00693C96">
        <w:t xml:space="preserve"> and parent involvement</w:t>
      </w:r>
      <w:r w:rsidR="00693C96">
        <w:t xml:space="preserve">. </w:t>
      </w:r>
      <w:r w:rsidR="00324AE6">
        <w:t>(CSIP 1, 2, 3, 4, 5, 6)</w:t>
      </w:r>
    </w:p>
    <w:p w:rsidR="00D20E36" w:rsidRDefault="00357FCB" w:rsidP="00D20E36">
      <w:pPr>
        <w:ind w:left="1080"/>
      </w:pPr>
      <w:r>
        <w:rPr>
          <w:b/>
        </w:rPr>
        <w:t>Strategy</w:t>
      </w:r>
      <w:r w:rsidR="00D20E36" w:rsidRPr="009A6FB3">
        <w:rPr>
          <w:b/>
        </w:rPr>
        <w:t xml:space="preserve"> #3</w:t>
      </w:r>
      <w:r w:rsidR="00D20E36">
        <w:t xml:space="preserve">:  </w:t>
      </w:r>
      <w:r w:rsidR="00EC3B5A">
        <w:t>D</w:t>
      </w:r>
      <w:r w:rsidR="00F011FB" w:rsidRPr="00F011FB">
        <w:t>evelop a technology policy which will ensure district-wide standards including replacement cycle and classroom requirements</w:t>
      </w:r>
      <w:r w:rsidR="00EB086C" w:rsidRPr="00EB086C">
        <w:t xml:space="preserve">. </w:t>
      </w:r>
      <w:r w:rsidR="00324AE6">
        <w:t>(CSIP 1, 2, 3, 4, 5, 6)</w:t>
      </w:r>
    </w:p>
    <w:p w:rsidR="00F011FB" w:rsidRDefault="00357FCB" w:rsidP="00F011FB">
      <w:pPr>
        <w:ind w:left="1080"/>
      </w:pPr>
      <w:r>
        <w:rPr>
          <w:b/>
        </w:rPr>
        <w:t>Strategy</w:t>
      </w:r>
      <w:r w:rsidR="00F011FB" w:rsidRPr="009A6FB3">
        <w:rPr>
          <w:b/>
        </w:rPr>
        <w:t xml:space="preserve"> #</w:t>
      </w:r>
      <w:r w:rsidR="00F011FB">
        <w:rPr>
          <w:b/>
        </w:rPr>
        <w:t>4</w:t>
      </w:r>
      <w:r w:rsidR="00F011FB" w:rsidRPr="009A6FB3">
        <w:rPr>
          <w:b/>
        </w:rPr>
        <w:t>:</w:t>
      </w:r>
      <w:r w:rsidR="00F011FB">
        <w:t xml:space="preserve"> </w:t>
      </w:r>
      <w:r w:rsidR="00F011FB" w:rsidRPr="00F011FB">
        <w:t xml:space="preserve">Determine the needs to implement distance learning opportunities for students at the elementary, middle and high school levels (i.e. advanced placement or foreign language courses). </w:t>
      </w:r>
      <w:r w:rsidR="00F011FB">
        <w:t>(CSIP 1, 2, 3, 4, 5, 6)</w:t>
      </w:r>
    </w:p>
    <w:p w:rsidR="00EC3B5A" w:rsidRDefault="00357FCB" w:rsidP="00F011FB">
      <w:pPr>
        <w:ind w:left="1080"/>
      </w:pPr>
      <w:r>
        <w:rPr>
          <w:b/>
        </w:rPr>
        <w:t>Strategy</w:t>
      </w:r>
      <w:r w:rsidR="00EC3B5A">
        <w:rPr>
          <w:b/>
        </w:rPr>
        <w:t xml:space="preserve"> #5:</w:t>
      </w:r>
      <w:r w:rsidR="00EC3B5A">
        <w:t xml:space="preserve"> </w:t>
      </w:r>
      <w:r w:rsidR="00EC3B5A" w:rsidRPr="00EC3B5A">
        <w:t>Develop a matrix of all current technology tools necessary to collect, analyze, and report student progress, information and data.</w:t>
      </w:r>
    </w:p>
    <w:p w:rsidR="00F011FB" w:rsidRDefault="00F011FB" w:rsidP="00D20E36">
      <w:pPr>
        <w:ind w:left="1080"/>
      </w:pPr>
    </w:p>
    <w:p w:rsidR="00D20E36" w:rsidRDefault="00D20E36" w:rsidP="00D20E36">
      <w:pPr>
        <w:ind w:left="900" w:hanging="540"/>
        <w:jc w:val="center"/>
        <w:rPr>
          <w:b/>
        </w:rPr>
      </w:pPr>
    </w:p>
    <w:p w:rsidR="00D20E36" w:rsidRDefault="00D20E36" w:rsidP="00D20E36">
      <w:pPr>
        <w:ind w:left="900" w:hanging="540"/>
        <w:jc w:val="center"/>
        <w:rPr>
          <w:b/>
        </w:rPr>
      </w:pPr>
    </w:p>
    <w:p w:rsidR="00D20E36" w:rsidRPr="009A6FB3" w:rsidRDefault="00D20E36" w:rsidP="00D20E36">
      <w:pPr>
        <w:ind w:left="900" w:hanging="540"/>
        <w:jc w:val="center"/>
        <w:rPr>
          <w:b/>
        </w:rPr>
      </w:pPr>
      <w:r w:rsidRPr="009A6FB3">
        <w:rPr>
          <w:b/>
        </w:rPr>
        <w:t xml:space="preserve">Table </w:t>
      </w:r>
      <w:r>
        <w:rPr>
          <w:b/>
        </w:rPr>
        <w:t>4:</w:t>
      </w:r>
      <w:r w:rsidRPr="009A6FB3">
        <w:rPr>
          <w:b/>
        </w:rPr>
        <w:t xml:space="preserve"> Strengths and Weaknesses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D20E36" w:rsidTr="00680415">
        <w:tc>
          <w:tcPr>
            <w:tcW w:w="4428" w:type="dxa"/>
          </w:tcPr>
          <w:p w:rsidR="00D20E36" w:rsidRDefault="00D20E36" w:rsidP="00844353">
            <w:r>
              <w:t>Strengths</w:t>
            </w:r>
          </w:p>
        </w:tc>
        <w:tc>
          <w:tcPr>
            <w:tcW w:w="4428" w:type="dxa"/>
          </w:tcPr>
          <w:p w:rsidR="00D20E36" w:rsidRDefault="00D20E36" w:rsidP="00844353">
            <w:r>
              <w:t>Weaknesses</w:t>
            </w:r>
          </w:p>
        </w:tc>
      </w:tr>
      <w:tr w:rsidR="00D20E36" w:rsidTr="00680415">
        <w:tc>
          <w:tcPr>
            <w:tcW w:w="4428" w:type="dxa"/>
          </w:tcPr>
          <w:p w:rsidR="00D20E36" w:rsidRDefault="00D20E36" w:rsidP="00680415">
            <w:pPr>
              <w:numPr>
                <w:ilvl w:val="0"/>
                <w:numId w:val="33"/>
              </w:numPr>
            </w:pPr>
            <w:r>
              <w:t>All schools have at least one computer lab</w:t>
            </w:r>
          </w:p>
          <w:p w:rsidR="00D20E36" w:rsidRDefault="00D20E36" w:rsidP="00680415">
            <w:pPr>
              <w:numPr>
                <w:ilvl w:val="0"/>
                <w:numId w:val="33"/>
              </w:numPr>
            </w:pPr>
            <w:r>
              <w:t xml:space="preserve">Increase of </w:t>
            </w:r>
            <w:r w:rsidR="003002BA">
              <w:t xml:space="preserve">interactive white </w:t>
            </w:r>
            <w:r>
              <w:t xml:space="preserve">boards and mobile labs </w:t>
            </w:r>
          </w:p>
          <w:p w:rsidR="00D20E36" w:rsidRDefault="00D20E36" w:rsidP="00680415">
            <w:pPr>
              <w:numPr>
                <w:ilvl w:val="0"/>
                <w:numId w:val="33"/>
              </w:numPr>
            </w:pPr>
            <w:r>
              <w:t>Most sites have fiber connection on District WAN</w:t>
            </w:r>
          </w:p>
          <w:p w:rsidR="00D20E36" w:rsidRDefault="00D20E36" w:rsidP="00680415">
            <w:pPr>
              <w:numPr>
                <w:ilvl w:val="0"/>
                <w:numId w:val="33"/>
              </w:numPr>
            </w:pPr>
            <w:r>
              <w:t xml:space="preserve">District is serviced with 45 Megabit </w:t>
            </w:r>
            <w:smartTag w:uri="urn:schemas-microsoft-com:office:smarttags" w:element="stockticker">
              <w:r>
                <w:t>IMA</w:t>
              </w:r>
            </w:smartTag>
            <w:r>
              <w:t xml:space="preserve"> connection to the Internet</w:t>
            </w:r>
          </w:p>
          <w:p w:rsidR="00D20E36" w:rsidRDefault="00D20E36" w:rsidP="00680415">
            <w:pPr>
              <w:numPr>
                <w:ilvl w:val="0"/>
                <w:numId w:val="33"/>
              </w:numPr>
            </w:pPr>
            <w:r>
              <w:t>All sites have access to TV’s, digital cameras, data projection, scanners and networked printers and copiers</w:t>
            </w:r>
          </w:p>
          <w:p w:rsidR="00D20E36" w:rsidRDefault="00D20E36" w:rsidP="00680415">
            <w:pPr>
              <w:numPr>
                <w:ilvl w:val="0"/>
                <w:numId w:val="33"/>
              </w:numPr>
            </w:pPr>
            <w:r>
              <w:t xml:space="preserve">All buildings access video conferencing and Unitedstreaming to enhance learning </w:t>
            </w:r>
          </w:p>
          <w:p w:rsidR="00D20E36" w:rsidRDefault="00D20E36" w:rsidP="00680415">
            <w:pPr>
              <w:numPr>
                <w:ilvl w:val="0"/>
                <w:numId w:val="33"/>
              </w:numPr>
            </w:pPr>
            <w:r>
              <w:t>All classrooms have phones, voicemail and email</w:t>
            </w:r>
          </w:p>
          <w:p w:rsidR="00D20E36" w:rsidRDefault="00D20E36" w:rsidP="00680415">
            <w:pPr>
              <w:numPr>
                <w:ilvl w:val="0"/>
                <w:numId w:val="33"/>
              </w:numPr>
            </w:pPr>
            <w:r>
              <w:t>High schools have high tech Industrial Tech labs</w:t>
            </w:r>
          </w:p>
          <w:p w:rsidR="00D20E36" w:rsidRDefault="00D20E36" w:rsidP="00680415">
            <w:pPr>
              <w:numPr>
                <w:ilvl w:val="0"/>
                <w:numId w:val="33"/>
              </w:numPr>
            </w:pPr>
            <w:r>
              <w:t xml:space="preserve">All buildings have video conferencing equipment </w:t>
            </w:r>
          </w:p>
          <w:p w:rsidR="00D20E36" w:rsidRDefault="00D20E36" w:rsidP="00680415">
            <w:pPr>
              <w:numPr>
                <w:ilvl w:val="0"/>
                <w:numId w:val="33"/>
              </w:numPr>
            </w:pPr>
            <w:r>
              <w:t>District hosts Unitedstreaming videos in house</w:t>
            </w:r>
          </w:p>
        </w:tc>
        <w:tc>
          <w:tcPr>
            <w:tcW w:w="4428" w:type="dxa"/>
          </w:tcPr>
          <w:p w:rsidR="00D20E36" w:rsidRDefault="00D20E36" w:rsidP="00680415">
            <w:pPr>
              <w:numPr>
                <w:ilvl w:val="0"/>
                <w:numId w:val="33"/>
              </w:numPr>
            </w:pPr>
            <w:r>
              <w:t>No planned recurring technology refresh program</w:t>
            </w:r>
          </w:p>
          <w:p w:rsidR="00D20E36" w:rsidRDefault="00D20E36" w:rsidP="00680415">
            <w:pPr>
              <w:numPr>
                <w:ilvl w:val="0"/>
                <w:numId w:val="33"/>
              </w:numPr>
            </w:pPr>
            <w:r>
              <w:t>Technology is replaced according to greatest need</w:t>
            </w:r>
          </w:p>
          <w:p w:rsidR="00D20E36" w:rsidRDefault="006C1B0C" w:rsidP="00680415">
            <w:pPr>
              <w:numPr>
                <w:ilvl w:val="0"/>
                <w:numId w:val="33"/>
              </w:numPr>
            </w:pPr>
            <w:r>
              <w:t>Teacher</w:t>
            </w:r>
            <w:r w:rsidR="00D20E36">
              <w:t xml:space="preserve"> websites are not widely used</w:t>
            </w:r>
          </w:p>
          <w:p w:rsidR="00D20E36" w:rsidRDefault="00D20E36" w:rsidP="00680415">
            <w:pPr>
              <w:numPr>
                <w:ilvl w:val="0"/>
                <w:numId w:val="33"/>
              </w:numPr>
            </w:pPr>
            <w:r>
              <w:t>No standard classroom configuration</w:t>
            </w:r>
          </w:p>
          <w:p w:rsidR="00D20E36" w:rsidRDefault="00D20E36" w:rsidP="00680415">
            <w:pPr>
              <w:numPr>
                <w:ilvl w:val="0"/>
                <w:numId w:val="33"/>
              </w:numPr>
            </w:pPr>
            <w:r>
              <w:t>Limited accessibility from home</w:t>
            </w:r>
          </w:p>
          <w:p w:rsidR="00D20E36" w:rsidRDefault="00D20E36" w:rsidP="00680415">
            <w:pPr>
              <w:numPr>
                <w:ilvl w:val="0"/>
                <w:numId w:val="33"/>
              </w:numPr>
            </w:pPr>
            <w:r>
              <w:t>No centralized distribution for consumable supplies</w:t>
            </w:r>
          </w:p>
          <w:p w:rsidR="00D20E36" w:rsidRPr="00217F92" w:rsidRDefault="00D20E36" w:rsidP="00680415">
            <w:pPr>
              <w:numPr>
                <w:ilvl w:val="0"/>
                <w:numId w:val="33"/>
              </w:numPr>
            </w:pPr>
            <w:r w:rsidRPr="00217F92">
              <w:t>Two buildings without fiber connection</w:t>
            </w:r>
          </w:p>
          <w:p w:rsidR="00D20E36" w:rsidRDefault="00D20E36" w:rsidP="00680415">
            <w:pPr>
              <w:numPr>
                <w:ilvl w:val="0"/>
                <w:numId w:val="33"/>
              </w:numPr>
            </w:pPr>
            <w:r>
              <w:t>Lack of  replacement procedures</w:t>
            </w:r>
          </w:p>
          <w:p w:rsidR="00D20E36" w:rsidRDefault="00D20E36" w:rsidP="00680415">
            <w:pPr>
              <w:numPr>
                <w:ilvl w:val="0"/>
                <w:numId w:val="33"/>
              </w:numPr>
            </w:pPr>
            <w:r w:rsidRPr="00FE5A21">
              <w:t>Limited funding for video conferencing</w:t>
            </w:r>
          </w:p>
          <w:p w:rsidR="006C1B0C" w:rsidRPr="00FE5A21" w:rsidRDefault="006C1B0C" w:rsidP="00680415">
            <w:pPr>
              <w:numPr>
                <w:ilvl w:val="0"/>
                <w:numId w:val="33"/>
              </w:numPr>
            </w:pPr>
            <w:r>
              <w:t>Lack of needed technology components in Special Area classroom</w:t>
            </w:r>
          </w:p>
          <w:p w:rsidR="00D20E36" w:rsidRDefault="00D20E36" w:rsidP="00844353"/>
          <w:p w:rsidR="00D20E36" w:rsidRDefault="00D20E36" w:rsidP="00680415">
            <w:pPr>
              <w:ind w:left="360"/>
            </w:pPr>
          </w:p>
        </w:tc>
      </w:tr>
    </w:tbl>
    <w:p w:rsidR="00D20E36" w:rsidRPr="00D20E36" w:rsidRDefault="00D20E36" w:rsidP="00D20E36"/>
    <w:p w:rsidR="00D20E36" w:rsidRPr="003B0A27" w:rsidRDefault="003B0A27" w:rsidP="00D20E36">
      <w:pPr>
        <w:pStyle w:val="Heading1"/>
        <w:rPr>
          <w:b w:val="0"/>
          <w:u w:val="none"/>
        </w:rPr>
      </w:pPr>
      <w:r w:rsidRPr="003B0A27">
        <w:rPr>
          <w:b w:val="0"/>
          <w:u w:val="none"/>
        </w:rPr>
        <w:t xml:space="preserve">The following pages contain the action items, progress measurements and evaluation criteria for each </w:t>
      </w:r>
      <w:r w:rsidR="00357FCB">
        <w:rPr>
          <w:b w:val="0"/>
          <w:u w:val="none"/>
        </w:rPr>
        <w:t>Strategy</w:t>
      </w:r>
      <w:r w:rsidRPr="003B0A27">
        <w:rPr>
          <w:b w:val="0"/>
          <w:u w:val="none"/>
        </w:rPr>
        <w:t>.  Evaluation of each goal will be conducted in the manner specified in the section titled ‘Communications, Monito</w:t>
      </w:r>
      <w:r w:rsidR="00C206F7">
        <w:rPr>
          <w:b w:val="0"/>
          <w:u w:val="none"/>
        </w:rPr>
        <w:t>ring and Evaluation: on page 37</w:t>
      </w:r>
      <w:r w:rsidRPr="003B0A27">
        <w:rPr>
          <w:b w:val="0"/>
          <w:u w:val="none"/>
        </w:rPr>
        <w:t>.</w:t>
      </w:r>
      <w:r w:rsidR="005F761D" w:rsidRPr="005F761D">
        <w:rPr>
          <w:b w:val="0"/>
          <w:u w:val="none"/>
        </w:rPr>
        <w:t xml:space="preserve">  Also reference Appendix E.</w:t>
      </w:r>
      <w:r w:rsidRPr="003B0A27">
        <w:rPr>
          <w:b w:val="0"/>
          <w:u w:val="none"/>
        </w:rPr>
        <w:br/>
      </w:r>
    </w:p>
    <w:p w:rsidR="00D20E36" w:rsidRPr="00D20E36" w:rsidRDefault="00D20E36" w:rsidP="00D20E36"/>
    <w:p w:rsidR="00D20E36" w:rsidRDefault="00D20E36" w:rsidP="00D20E36">
      <w:pPr>
        <w:pStyle w:val="Heading1"/>
      </w:pPr>
    </w:p>
    <w:p w:rsidR="00513C01" w:rsidRDefault="00513C01" w:rsidP="009B200B">
      <w:pPr>
        <w:pStyle w:val="Heading1"/>
        <w:jc w:val="center"/>
        <w:rPr>
          <w:sz w:val="32"/>
        </w:rPr>
        <w:sectPr w:rsidR="00513C01" w:rsidSect="00246314">
          <w:pgSz w:w="12240" w:h="15840" w:code="1"/>
          <w:pgMar w:top="1152" w:right="1440" w:bottom="1152" w:left="1440" w:header="720" w:footer="720" w:gutter="0"/>
          <w:cols w:space="720"/>
          <w:docGrid w:linePitch="360"/>
        </w:sectPr>
      </w:pPr>
    </w:p>
    <w:p w:rsidR="009B200B" w:rsidRDefault="009B200B" w:rsidP="009B200B">
      <w:pPr>
        <w:pStyle w:val="Heading1"/>
        <w:jc w:val="center"/>
        <w:rPr>
          <w:sz w:val="32"/>
        </w:rPr>
      </w:pPr>
      <w:r w:rsidRPr="005E6D7F">
        <w:rPr>
          <w:sz w:val="32"/>
        </w:rPr>
        <w:lastRenderedPageBreak/>
        <w:t xml:space="preserve">Technology Focus Area </w:t>
      </w:r>
      <w:r>
        <w:rPr>
          <w:sz w:val="32"/>
        </w:rPr>
        <w:t xml:space="preserve">4 </w:t>
      </w:r>
      <w:r w:rsidRPr="005E6D7F">
        <w:rPr>
          <w:sz w:val="32"/>
        </w:rPr>
        <w:t xml:space="preserve">– </w:t>
      </w:r>
      <w:r>
        <w:rPr>
          <w:sz w:val="32"/>
        </w:rPr>
        <w:t>Resource Distribution and Use</w:t>
      </w:r>
    </w:p>
    <w:p w:rsidR="009B200B" w:rsidRDefault="009B200B" w:rsidP="009B200B">
      <w:pPr>
        <w:jc w:val="center"/>
      </w:pPr>
      <w:r>
        <w:t xml:space="preserve">The following tables list the </w:t>
      </w:r>
      <w:r w:rsidR="00680415">
        <w:t>2010 - 2013</w:t>
      </w:r>
      <w:r>
        <w:t xml:space="preserve"> Technology Goals, </w:t>
      </w:r>
      <w:r w:rsidR="00357FCB">
        <w:t>Strateg</w:t>
      </w:r>
      <w:r w:rsidR="009F4B2D">
        <w:t>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9B200B" w:rsidRDefault="00F011FB" w:rsidP="009B200B">
      <w:pPr>
        <w:jc w:val="center"/>
      </w:pPr>
      <w:r w:rsidRPr="009F4B2D">
        <w:t xml:space="preserve">CSIP </w:t>
      </w:r>
      <w:r w:rsidR="009B200B" w:rsidRPr="009F4B2D">
        <w:t>Goal 4:</w:t>
      </w:r>
      <w:r w:rsidR="009B200B">
        <w:t xml:space="preserve"> </w:t>
      </w:r>
      <w:r w:rsidR="009F4B2D" w:rsidRPr="009F4B2D">
        <w:t>Promote, facilitate, and enhance parent, student, and community involvement in LEA/District educational programs.</w:t>
      </w:r>
    </w:p>
    <w:p w:rsidR="002819CA" w:rsidRDefault="009F4B2D" w:rsidP="009B200B">
      <w:pPr>
        <w:jc w:val="center"/>
      </w:pPr>
      <w:r w:rsidRPr="009F4B2D">
        <w:rPr>
          <w:highlight w:val="yellow"/>
        </w:rPr>
        <w:t>Objective:</w:t>
      </w:r>
    </w:p>
    <w:p w:rsidR="00324AE6" w:rsidRDefault="00357FCB" w:rsidP="009B200B">
      <w:pPr>
        <w:shd w:val="pct50" w:color="FFFFFF" w:fill="C0C0C0"/>
        <w:ind w:left="1080"/>
        <w:jc w:val="center"/>
      </w:pPr>
      <w:r>
        <w:t>Strategy</w:t>
      </w:r>
      <w:r w:rsidR="009B200B">
        <w:t xml:space="preserve"> </w:t>
      </w:r>
      <w:r w:rsidR="006C1B0C">
        <w:t>1</w:t>
      </w:r>
      <w:r w:rsidR="009B200B" w:rsidRPr="001D2DA4">
        <w:t xml:space="preserve">:  </w:t>
      </w:r>
      <w:r w:rsidR="00EC3B5A">
        <w:t>I</w:t>
      </w:r>
      <w:r w:rsidR="00693C96" w:rsidRPr="00693C96">
        <w:t>dentify and establish standards for essential hardware, software, infrastructure, and connectivity to support high quality instruction</w:t>
      </w:r>
    </w:p>
    <w:p w:rsidR="009B200B" w:rsidRDefault="00324AE6" w:rsidP="009B200B">
      <w:pPr>
        <w:shd w:val="pct50" w:color="FFFFFF" w:fill="C0C0C0"/>
        <w:ind w:left="1080"/>
        <w:jc w:val="center"/>
      </w:pPr>
      <w:r>
        <w:t>(CSIP 1, 2, 3, 4, 5, 6)</w:t>
      </w:r>
      <w:r w:rsidR="009B200B">
        <w:t xml:space="preserve">  (MSIP 6.4)</w:t>
      </w:r>
      <w:r w:rsidR="009F4B2D">
        <w:t xml:space="preserve"> (METSP R1)</w:t>
      </w:r>
    </w:p>
    <w:p w:rsidR="009B200B" w:rsidRDefault="009B200B" w:rsidP="009B200B">
      <w:pPr>
        <w:pStyle w:val="Heading1"/>
        <w:jc w:val="center"/>
        <w:rPr>
          <w:b w:val="0"/>
          <w:u w:val="none"/>
        </w:rPr>
      </w:pPr>
    </w:p>
    <w:p w:rsidR="009B200B" w:rsidRDefault="009B200B" w:rsidP="009B200B"/>
    <w:p w:rsidR="009B200B" w:rsidRDefault="009B200B" w:rsidP="009B200B">
      <w:pPr>
        <w:pStyle w:val="Heading1"/>
        <w:rPr>
          <w:b w:val="0"/>
          <w:bCs w:val="0"/>
          <w:u w:val="none"/>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813"/>
        <w:gridCol w:w="878"/>
        <w:gridCol w:w="1823"/>
        <w:gridCol w:w="1297"/>
        <w:gridCol w:w="1115"/>
        <w:gridCol w:w="930"/>
        <w:gridCol w:w="2790"/>
      </w:tblGrid>
      <w:tr w:rsidR="00B4554A" w:rsidRPr="00103D52" w:rsidTr="00103D52">
        <w:trPr>
          <w:tblCellSpacing w:w="15" w:type="dxa"/>
        </w:trPr>
        <w:tc>
          <w:tcPr>
            <w:tcW w:w="0" w:type="auto"/>
            <w:hideMark/>
          </w:tcPr>
          <w:p w:rsidR="0072249F" w:rsidRPr="00103D52" w:rsidRDefault="0072249F"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72249F" w:rsidRPr="00103D52" w:rsidRDefault="0072249F"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72249F" w:rsidRPr="00103D52" w:rsidRDefault="0072249F"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72249F" w:rsidRPr="00103D52" w:rsidRDefault="0072249F"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72249F" w:rsidRPr="00103D52" w:rsidRDefault="0072249F"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72249F" w:rsidRPr="00103D52" w:rsidRDefault="0072249F"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72249F" w:rsidRPr="00103D52" w:rsidRDefault="0072249F" w:rsidP="00103D52">
            <w:pPr>
              <w:rPr>
                <w:rFonts w:ascii="Calibri" w:hAnsi="Calibri" w:cs="Arial"/>
                <w:sz w:val="22"/>
                <w:szCs w:val="22"/>
              </w:rPr>
            </w:pPr>
            <w:r w:rsidRPr="00103D52">
              <w:rPr>
                <w:rFonts w:ascii="Calibri" w:hAnsi="Calibri" w:cs="Arial"/>
                <w:b/>
                <w:bCs/>
                <w:sz w:val="22"/>
                <w:szCs w:val="22"/>
              </w:rPr>
              <w:t>Progress Measurements</w:t>
            </w:r>
          </w:p>
        </w:tc>
      </w:tr>
      <w:tr w:rsidR="00B4554A" w:rsidRPr="00103D52" w:rsidTr="00103D52">
        <w:trPr>
          <w:tblCellSpacing w:w="15" w:type="dxa"/>
        </w:trPr>
        <w:tc>
          <w:tcPr>
            <w:tcW w:w="0" w:type="auto"/>
            <w:hideMark/>
          </w:tcPr>
          <w:p w:rsidR="00693C96" w:rsidRPr="00103D52" w:rsidRDefault="00693C96" w:rsidP="00103D52">
            <w:pPr>
              <w:rPr>
                <w:rFonts w:ascii="Calibri" w:hAnsi="Calibri" w:cs="Arial"/>
                <w:bCs/>
                <w:sz w:val="22"/>
                <w:szCs w:val="22"/>
              </w:rPr>
            </w:pPr>
            <w:r w:rsidRPr="00103D52">
              <w:rPr>
                <w:rFonts w:ascii="Calibri" w:hAnsi="Calibri" w:cs="Arial"/>
                <w:sz w:val="22"/>
                <w:szCs w:val="22"/>
              </w:rPr>
              <w:t>Continue to analyze internet connection bandwidth and infrastructure requirements annually and update as required (servers, switches, wireless equipment, security, Internet content filtering, and other system software and resources).</w:t>
            </w:r>
          </w:p>
        </w:tc>
        <w:tc>
          <w:tcPr>
            <w:tcW w:w="0" w:type="auto"/>
            <w:hideMark/>
          </w:tcPr>
          <w:p w:rsidR="00693C96" w:rsidRPr="00103D52" w:rsidRDefault="00693C96" w:rsidP="00103D52">
            <w:pPr>
              <w:rPr>
                <w:rFonts w:ascii="Calibri" w:hAnsi="Calibri"/>
                <w:color w:val="000000"/>
                <w:sz w:val="22"/>
                <w:szCs w:val="22"/>
              </w:rPr>
            </w:pPr>
            <w:r w:rsidRPr="00103D52">
              <w:rPr>
                <w:rFonts w:ascii="Calibri" w:hAnsi="Calibri"/>
                <w:color w:val="000000"/>
                <w:sz w:val="22"/>
                <w:szCs w:val="22"/>
              </w:rPr>
              <w:t>Ongoing</w:t>
            </w:r>
          </w:p>
        </w:tc>
        <w:tc>
          <w:tcPr>
            <w:tcW w:w="0" w:type="auto"/>
            <w:hideMark/>
          </w:tcPr>
          <w:p w:rsidR="00693C96" w:rsidRPr="00103D52" w:rsidRDefault="00693C96" w:rsidP="00103D52">
            <w:pPr>
              <w:rPr>
                <w:rFonts w:ascii="Calibri" w:hAnsi="Calibri"/>
                <w:color w:val="000000"/>
                <w:sz w:val="22"/>
                <w:szCs w:val="22"/>
              </w:rPr>
            </w:pPr>
            <w:r w:rsidRPr="00103D52">
              <w:rPr>
                <w:rFonts w:ascii="Calibri" w:hAnsi="Calibri"/>
                <w:color w:val="000000"/>
                <w:sz w:val="22"/>
                <w:szCs w:val="22"/>
              </w:rPr>
              <w:t>Senior Network Manager, Senior Network Technician</w:t>
            </w:r>
          </w:p>
        </w:tc>
        <w:tc>
          <w:tcPr>
            <w:tcW w:w="0" w:type="auto"/>
            <w:hideMark/>
          </w:tcPr>
          <w:p w:rsidR="00693C96" w:rsidRPr="00103D52" w:rsidRDefault="00B4554A" w:rsidP="00103D52">
            <w:pPr>
              <w:rPr>
                <w:rFonts w:ascii="Calibri" w:hAnsi="Calibri"/>
                <w:sz w:val="22"/>
                <w:szCs w:val="22"/>
              </w:rPr>
            </w:pPr>
            <w:r w:rsidRPr="00103D52">
              <w:rPr>
                <w:rFonts w:ascii="Calibri" w:hAnsi="Calibri"/>
                <w:sz w:val="22"/>
                <w:szCs w:val="22"/>
              </w:rPr>
              <w:t>End of each semester – Jan./June</w:t>
            </w:r>
          </w:p>
        </w:tc>
        <w:tc>
          <w:tcPr>
            <w:tcW w:w="0" w:type="auto"/>
            <w:hideMark/>
          </w:tcPr>
          <w:p w:rsidR="00693C96" w:rsidRPr="00103D52" w:rsidRDefault="00693C96" w:rsidP="00103D52">
            <w:pPr>
              <w:rPr>
                <w:rFonts w:ascii="Calibri" w:hAnsi="Calibri"/>
                <w:color w:val="000000"/>
                <w:sz w:val="22"/>
                <w:szCs w:val="22"/>
              </w:rPr>
            </w:pPr>
            <w:r w:rsidRPr="00103D52">
              <w:rPr>
                <w:rFonts w:ascii="Calibri" w:hAnsi="Calibri"/>
                <w:color w:val="000000"/>
                <w:sz w:val="22"/>
                <w:szCs w:val="22"/>
              </w:rPr>
              <w:t xml:space="preserve">Time/Labor </w:t>
            </w:r>
          </w:p>
        </w:tc>
        <w:tc>
          <w:tcPr>
            <w:tcW w:w="0" w:type="auto"/>
            <w:hideMark/>
          </w:tcPr>
          <w:p w:rsidR="00693C96" w:rsidRPr="00103D52" w:rsidRDefault="00B4554A" w:rsidP="00103D52">
            <w:pPr>
              <w:rPr>
                <w:rFonts w:ascii="Calibri" w:hAnsi="Calibri"/>
                <w:sz w:val="22"/>
                <w:szCs w:val="22"/>
              </w:rPr>
            </w:pPr>
            <w:r w:rsidRPr="00103D52">
              <w:rPr>
                <w:rFonts w:ascii="Calibri" w:hAnsi="Calibri"/>
                <w:sz w:val="22"/>
                <w:szCs w:val="22"/>
              </w:rPr>
              <w:t xml:space="preserve">District </w:t>
            </w:r>
          </w:p>
        </w:tc>
        <w:tc>
          <w:tcPr>
            <w:tcW w:w="0" w:type="auto"/>
            <w:hideMark/>
          </w:tcPr>
          <w:p w:rsidR="00693C96" w:rsidRPr="00103D52" w:rsidRDefault="00693C96" w:rsidP="00103D52">
            <w:pPr>
              <w:rPr>
                <w:rFonts w:ascii="Calibri" w:hAnsi="Calibri"/>
                <w:color w:val="000000"/>
                <w:sz w:val="22"/>
                <w:szCs w:val="22"/>
              </w:rPr>
            </w:pPr>
            <w:r w:rsidRPr="00103D52">
              <w:rPr>
                <w:rFonts w:ascii="Calibri" w:hAnsi="Calibri"/>
                <w:color w:val="000000"/>
                <w:sz w:val="22"/>
                <w:szCs w:val="22"/>
              </w:rPr>
              <w:t>Utilization Reports, Routine Software Maintenance, Internet Filter Reports, Work Order Monitoring</w:t>
            </w:r>
          </w:p>
        </w:tc>
      </w:tr>
      <w:tr w:rsidR="00B4554A" w:rsidRPr="00103D52" w:rsidTr="00103D52">
        <w:trPr>
          <w:tblCellSpacing w:w="15" w:type="dxa"/>
        </w:trPr>
        <w:tc>
          <w:tcPr>
            <w:tcW w:w="0" w:type="auto"/>
            <w:hideMark/>
          </w:tcPr>
          <w:p w:rsidR="00693C96" w:rsidRPr="00103D52" w:rsidRDefault="00693C96" w:rsidP="00103D52">
            <w:pPr>
              <w:rPr>
                <w:rFonts w:ascii="Calibri" w:hAnsi="Calibri" w:cs="Arial"/>
                <w:bCs/>
                <w:sz w:val="22"/>
                <w:szCs w:val="22"/>
              </w:rPr>
            </w:pPr>
            <w:r w:rsidRPr="00103D52">
              <w:rPr>
                <w:rFonts w:ascii="Calibri" w:hAnsi="Calibri" w:cs="Arial"/>
                <w:sz w:val="22"/>
                <w:szCs w:val="22"/>
              </w:rPr>
              <w:t>Define minimum technology model for classrooms and specialty areas</w:t>
            </w:r>
          </w:p>
        </w:tc>
        <w:tc>
          <w:tcPr>
            <w:tcW w:w="0" w:type="auto"/>
            <w:hideMark/>
          </w:tcPr>
          <w:p w:rsidR="00693C96" w:rsidRPr="00103D52" w:rsidRDefault="00693C96" w:rsidP="00103D52">
            <w:pPr>
              <w:rPr>
                <w:rFonts w:ascii="Calibri" w:hAnsi="Calibri"/>
                <w:color w:val="000000"/>
                <w:sz w:val="22"/>
                <w:szCs w:val="22"/>
              </w:rPr>
            </w:pPr>
            <w:r w:rsidRPr="00103D52">
              <w:rPr>
                <w:rFonts w:ascii="Calibri" w:hAnsi="Calibri"/>
                <w:color w:val="000000"/>
                <w:sz w:val="22"/>
                <w:szCs w:val="22"/>
              </w:rPr>
              <w:t>30-Jun-10</w:t>
            </w:r>
          </w:p>
        </w:tc>
        <w:tc>
          <w:tcPr>
            <w:tcW w:w="0" w:type="auto"/>
            <w:hideMark/>
          </w:tcPr>
          <w:p w:rsidR="00693C96" w:rsidRPr="00103D52" w:rsidRDefault="00693C96" w:rsidP="00103D52">
            <w:pPr>
              <w:rPr>
                <w:rFonts w:ascii="Calibri" w:hAnsi="Calibri"/>
                <w:color w:val="000000"/>
                <w:sz w:val="22"/>
                <w:szCs w:val="22"/>
              </w:rPr>
            </w:pPr>
            <w:r w:rsidRPr="00103D52">
              <w:rPr>
                <w:rFonts w:ascii="Calibri" w:hAnsi="Calibri"/>
                <w:color w:val="000000"/>
                <w:sz w:val="22"/>
                <w:szCs w:val="22"/>
              </w:rPr>
              <w:t>Technology Task Force</w:t>
            </w:r>
          </w:p>
        </w:tc>
        <w:tc>
          <w:tcPr>
            <w:tcW w:w="0" w:type="auto"/>
            <w:hideMark/>
          </w:tcPr>
          <w:p w:rsidR="00693C96" w:rsidRPr="00103D52" w:rsidRDefault="00B4554A" w:rsidP="00103D52">
            <w:pPr>
              <w:rPr>
                <w:rFonts w:ascii="Calibri" w:hAnsi="Calibri"/>
                <w:sz w:val="22"/>
                <w:szCs w:val="22"/>
              </w:rPr>
            </w:pPr>
            <w:r w:rsidRPr="00103D52">
              <w:rPr>
                <w:rFonts w:ascii="Calibri" w:hAnsi="Calibri"/>
                <w:sz w:val="22"/>
                <w:szCs w:val="22"/>
              </w:rPr>
              <w:t>Sept 2010</w:t>
            </w:r>
          </w:p>
        </w:tc>
        <w:tc>
          <w:tcPr>
            <w:tcW w:w="0" w:type="auto"/>
            <w:hideMark/>
          </w:tcPr>
          <w:p w:rsidR="00693C96" w:rsidRPr="00103D52" w:rsidRDefault="00693C96" w:rsidP="00103D52">
            <w:pPr>
              <w:rPr>
                <w:rFonts w:ascii="Calibri" w:hAnsi="Calibri"/>
                <w:color w:val="000000"/>
                <w:sz w:val="22"/>
                <w:szCs w:val="22"/>
              </w:rPr>
            </w:pPr>
            <w:r w:rsidRPr="00103D52">
              <w:rPr>
                <w:rFonts w:ascii="Calibri" w:hAnsi="Calibri"/>
                <w:color w:val="000000"/>
                <w:sz w:val="22"/>
                <w:szCs w:val="22"/>
              </w:rPr>
              <w:t>None</w:t>
            </w:r>
          </w:p>
        </w:tc>
        <w:tc>
          <w:tcPr>
            <w:tcW w:w="0" w:type="auto"/>
            <w:hideMark/>
          </w:tcPr>
          <w:p w:rsidR="00693C96" w:rsidRPr="00103D52" w:rsidRDefault="00B4554A" w:rsidP="00103D52">
            <w:pPr>
              <w:rPr>
                <w:rFonts w:ascii="Calibri" w:hAnsi="Calibri"/>
                <w:sz w:val="22"/>
                <w:szCs w:val="22"/>
              </w:rPr>
            </w:pPr>
            <w:r w:rsidRPr="00103D52">
              <w:rPr>
                <w:rFonts w:ascii="Calibri" w:hAnsi="Calibri"/>
                <w:sz w:val="22"/>
                <w:szCs w:val="22"/>
              </w:rPr>
              <w:t>N/A</w:t>
            </w:r>
          </w:p>
        </w:tc>
        <w:tc>
          <w:tcPr>
            <w:tcW w:w="0" w:type="auto"/>
            <w:hideMark/>
          </w:tcPr>
          <w:p w:rsidR="00693C96" w:rsidRPr="00103D52" w:rsidRDefault="00B4554A" w:rsidP="00103D52">
            <w:pPr>
              <w:rPr>
                <w:rFonts w:ascii="Calibri" w:hAnsi="Calibri"/>
                <w:sz w:val="22"/>
                <w:szCs w:val="22"/>
              </w:rPr>
            </w:pPr>
            <w:r w:rsidRPr="00103D52">
              <w:rPr>
                <w:rFonts w:ascii="Calibri" w:hAnsi="Calibri"/>
                <w:sz w:val="22"/>
                <w:szCs w:val="22"/>
              </w:rPr>
              <w:t>Classroom standards document and plan</w:t>
            </w:r>
          </w:p>
        </w:tc>
      </w:tr>
      <w:tr w:rsidR="00B4554A" w:rsidRPr="00103D52" w:rsidTr="00103D52">
        <w:trPr>
          <w:tblCellSpacing w:w="15" w:type="dxa"/>
        </w:trPr>
        <w:tc>
          <w:tcPr>
            <w:tcW w:w="0" w:type="auto"/>
            <w:hideMark/>
          </w:tcPr>
          <w:p w:rsidR="00693C96" w:rsidRPr="00103D52" w:rsidRDefault="00693C96" w:rsidP="00103D52">
            <w:pPr>
              <w:rPr>
                <w:rFonts w:ascii="Calibri" w:hAnsi="Calibri" w:cs="Arial"/>
                <w:bCs/>
                <w:sz w:val="22"/>
                <w:szCs w:val="22"/>
              </w:rPr>
            </w:pPr>
            <w:r w:rsidRPr="00103D52">
              <w:rPr>
                <w:rFonts w:ascii="Calibri" w:hAnsi="Calibri" w:cs="Arial"/>
                <w:sz w:val="22"/>
                <w:szCs w:val="22"/>
              </w:rPr>
              <w:t>Conduct a printer versus copier utilization analysis</w:t>
            </w:r>
          </w:p>
        </w:tc>
        <w:tc>
          <w:tcPr>
            <w:tcW w:w="0" w:type="auto"/>
            <w:hideMark/>
          </w:tcPr>
          <w:p w:rsidR="00693C96" w:rsidRPr="00103D52" w:rsidRDefault="000D50B1" w:rsidP="00103D52">
            <w:pPr>
              <w:rPr>
                <w:rFonts w:ascii="Calibri" w:hAnsi="Calibri"/>
                <w:color w:val="000000"/>
                <w:sz w:val="22"/>
                <w:szCs w:val="22"/>
              </w:rPr>
            </w:pPr>
            <w:r>
              <w:rPr>
                <w:rFonts w:ascii="Calibri" w:hAnsi="Calibri"/>
                <w:color w:val="000000"/>
                <w:sz w:val="22"/>
                <w:szCs w:val="22"/>
              </w:rPr>
              <w:t>Fall 2010</w:t>
            </w:r>
          </w:p>
        </w:tc>
        <w:tc>
          <w:tcPr>
            <w:tcW w:w="0" w:type="auto"/>
            <w:hideMark/>
          </w:tcPr>
          <w:p w:rsidR="00693C96" w:rsidRPr="00103D52" w:rsidRDefault="000D50B1" w:rsidP="00103D52">
            <w:pPr>
              <w:rPr>
                <w:rFonts w:ascii="Calibri" w:hAnsi="Calibri"/>
                <w:color w:val="000000"/>
                <w:sz w:val="22"/>
                <w:szCs w:val="22"/>
              </w:rPr>
            </w:pPr>
            <w:r>
              <w:rPr>
                <w:rFonts w:ascii="Calibri" w:hAnsi="Calibri"/>
                <w:color w:val="000000"/>
                <w:sz w:val="22"/>
                <w:szCs w:val="22"/>
              </w:rPr>
              <w:t>CIO, Building Admin</w:t>
            </w:r>
          </w:p>
        </w:tc>
        <w:tc>
          <w:tcPr>
            <w:tcW w:w="0" w:type="auto"/>
            <w:hideMark/>
          </w:tcPr>
          <w:p w:rsidR="00693C96" w:rsidRPr="00103D52" w:rsidRDefault="000D50B1" w:rsidP="00103D52">
            <w:pPr>
              <w:rPr>
                <w:rFonts w:ascii="Calibri" w:hAnsi="Calibri"/>
                <w:sz w:val="22"/>
                <w:szCs w:val="22"/>
              </w:rPr>
            </w:pPr>
            <w:r>
              <w:rPr>
                <w:rFonts w:ascii="Calibri" w:hAnsi="Calibri"/>
                <w:sz w:val="22"/>
                <w:szCs w:val="22"/>
              </w:rPr>
              <w:t>N/A</w:t>
            </w:r>
          </w:p>
        </w:tc>
        <w:tc>
          <w:tcPr>
            <w:tcW w:w="0" w:type="auto"/>
            <w:hideMark/>
          </w:tcPr>
          <w:p w:rsidR="00693C96" w:rsidRPr="00103D52" w:rsidRDefault="000D50B1" w:rsidP="00103D52">
            <w:pPr>
              <w:rPr>
                <w:rFonts w:ascii="Calibri" w:hAnsi="Calibri"/>
                <w:sz w:val="22"/>
                <w:szCs w:val="22"/>
              </w:rPr>
            </w:pPr>
            <w:r>
              <w:rPr>
                <w:rFonts w:ascii="Calibri" w:hAnsi="Calibri"/>
                <w:sz w:val="22"/>
                <w:szCs w:val="22"/>
              </w:rPr>
              <w:t>NONE</w:t>
            </w:r>
          </w:p>
        </w:tc>
        <w:tc>
          <w:tcPr>
            <w:tcW w:w="0" w:type="auto"/>
            <w:hideMark/>
          </w:tcPr>
          <w:p w:rsidR="00693C96" w:rsidRPr="00103D52" w:rsidRDefault="000D50B1" w:rsidP="00103D52">
            <w:pPr>
              <w:rPr>
                <w:rFonts w:ascii="Calibri" w:hAnsi="Calibri"/>
                <w:sz w:val="22"/>
                <w:szCs w:val="22"/>
              </w:rPr>
            </w:pPr>
            <w:r>
              <w:rPr>
                <w:rFonts w:ascii="Calibri" w:hAnsi="Calibri"/>
                <w:sz w:val="22"/>
                <w:szCs w:val="22"/>
              </w:rPr>
              <w:t>N/A</w:t>
            </w:r>
          </w:p>
        </w:tc>
        <w:tc>
          <w:tcPr>
            <w:tcW w:w="0" w:type="auto"/>
            <w:hideMark/>
          </w:tcPr>
          <w:p w:rsidR="00693C96" w:rsidRPr="00103D52" w:rsidRDefault="000D50B1" w:rsidP="00103D52">
            <w:pPr>
              <w:rPr>
                <w:rFonts w:ascii="Calibri" w:hAnsi="Calibri"/>
                <w:sz w:val="22"/>
                <w:szCs w:val="22"/>
              </w:rPr>
            </w:pPr>
            <w:r>
              <w:rPr>
                <w:rFonts w:ascii="Calibri" w:hAnsi="Calibri"/>
                <w:sz w:val="22"/>
                <w:szCs w:val="22"/>
              </w:rPr>
              <w:t xml:space="preserve">Usage reports from vendor </w:t>
            </w:r>
          </w:p>
        </w:tc>
      </w:tr>
      <w:tr w:rsidR="00B4554A" w:rsidRPr="00103D52" w:rsidTr="00103D52">
        <w:trPr>
          <w:tblCellSpacing w:w="15" w:type="dxa"/>
        </w:trPr>
        <w:tc>
          <w:tcPr>
            <w:tcW w:w="0" w:type="auto"/>
            <w:hideMark/>
          </w:tcPr>
          <w:p w:rsidR="00693C96" w:rsidRPr="00103D52" w:rsidRDefault="00693C96" w:rsidP="00103D52">
            <w:pPr>
              <w:rPr>
                <w:rFonts w:ascii="Calibri" w:hAnsi="Calibri" w:cs="Arial"/>
                <w:bCs/>
                <w:sz w:val="22"/>
                <w:szCs w:val="22"/>
              </w:rPr>
            </w:pPr>
            <w:r w:rsidRPr="00103D52">
              <w:rPr>
                <w:rFonts w:ascii="Calibri" w:hAnsi="Calibri" w:cs="Arial"/>
                <w:sz w:val="22"/>
                <w:szCs w:val="22"/>
              </w:rPr>
              <w:t xml:space="preserve">Provide copiers in each building that can be accessed through the data network for printing and supplement with network printers as needed to maintain sufficient printing capacity. </w:t>
            </w:r>
          </w:p>
        </w:tc>
        <w:tc>
          <w:tcPr>
            <w:tcW w:w="0" w:type="auto"/>
            <w:hideMark/>
          </w:tcPr>
          <w:p w:rsidR="00693C96" w:rsidRPr="00103D52" w:rsidRDefault="000D50B1" w:rsidP="00103D52">
            <w:pPr>
              <w:rPr>
                <w:rFonts w:ascii="Calibri" w:hAnsi="Calibri"/>
                <w:color w:val="000000"/>
                <w:sz w:val="22"/>
                <w:szCs w:val="22"/>
              </w:rPr>
            </w:pPr>
            <w:r>
              <w:rPr>
                <w:rFonts w:ascii="Calibri" w:hAnsi="Calibri"/>
                <w:color w:val="000000"/>
                <w:sz w:val="22"/>
                <w:szCs w:val="22"/>
              </w:rPr>
              <w:t>Annually</w:t>
            </w:r>
          </w:p>
        </w:tc>
        <w:tc>
          <w:tcPr>
            <w:tcW w:w="0" w:type="auto"/>
            <w:hideMark/>
          </w:tcPr>
          <w:p w:rsidR="00693C96" w:rsidRPr="00103D52" w:rsidRDefault="000D50B1" w:rsidP="00103D52">
            <w:pPr>
              <w:rPr>
                <w:rFonts w:ascii="Calibri" w:hAnsi="Calibri"/>
                <w:color w:val="000000"/>
                <w:sz w:val="22"/>
                <w:szCs w:val="22"/>
              </w:rPr>
            </w:pPr>
            <w:r>
              <w:rPr>
                <w:rFonts w:ascii="Calibri" w:hAnsi="Calibri"/>
                <w:color w:val="000000"/>
                <w:sz w:val="22"/>
                <w:szCs w:val="22"/>
              </w:rPr>
              <w:t>Director of Finance</w:t>
            </w:r>
          </w:p>
        </w:tc>
        <w:tc>
          <w:tcPr>
            <w:tcW w:w="0" w:type="auto"/>
            <w:hideMark/>
          </w:tcPr>
          <w:p w:rsidR="00693C96" w:rsidRDefault="000D50B1" w:rsidP="00103D52">
            <w:pPr>
              <w:rPr>
                <w:rFonts w:ascii="Calibri" w:hAnsi="Calibri"/>
                <w:sz w:val="22"/>
                <w:szCs w:val="22"/>
              </w:rPr>
            </w:pPr>
            <w:r>
              <w:rPr>
                <w:rFonts w:ascii="Calibri" w:hAnsi="Calibri"/>
                <w:sz w:val="22"/>
                <w:szCs w:val="22"/>
              </w:rPr>
              <w:t>Jan 2011</w:t>
            </w:r>
          </w:p>
          <w:p w:rsidR="000D50B1" w:rsidRPr="00103D52" w:rsidRDefault="000D50B1" w:rsidP="00103D52">
            <w:pPr>
              <w:rPr>
                <w:rFonts w:ascii="Calibri" w:hAnsi="Calibri"/>
                <w:sz w:val="22"/>
                <w:szCs w:val="22"/>
              </w:rPr>
            </w:pPr>
            <w:r>
              <w:rPr>
                <w:rFonts w:ascii="Calibri" w:hAnsi="Calibri"/>
                <w:sz w:val="22"/>
                <w:szCs w:val="22"/>
              </w:rPr>
              <w:t>Jan 2012</w:t>
            </w:r>
          </w:p>
        </w:tc>
        <w:tc>
          <w:tcPr>
            <w:tcW w:w="0" w:type="auto"/>
            <w:hideMark/>
          </w:tcPr>
          <w:p w:rsidR="00693C96" w:rsidRPr="00103D52" w:rsidRDefault="000D50B1" w:rsidP="00103D52">
            <w:pPr>
              <w:rPr>
                <w:rFonts w:ascii="Calibri" w:hAnsi="Calibri"/>
                <w:sz w:val="22"/>
                <w:szCs w:val="22"/>
              </w:rPr>
            </w:pPr>
            <w:r>
              <w:rPr>
                <w:rFonts w:ascii="Calibri" w:hAnsi="Calibri"/>
                <w:sz w:val="22"/>
                <w:szCs w:val="22"/>
              </w:rPr>
              <w:t>TBD</w:t>
            </w:r>
          </w:p>
        </w:tc>
        <w:tc>
          <w:tcPr>
            <w:tcW w:w="0" w:type="auto"/>
            <w:hideMark/>
          </w:tcPr>
          <w:p w:rsidR="00693C96" w:rsidRPr="00103D52" w:rsidRDefault="000D50B1" w:rsidP="00103D52">
            <w:pPr>
              <w:rPr>
                <w:rFonts w:ascii="Calibri" w:hAnsi="Calibri"/>
                <w:sz w:val="22"/>
                <w:szCs w:val="22"/>
              </w:rPr>
            </w:pPr>
            <w:r>
              <w:rPr>
                <w:rFonts w:ascii="Calibri" w:hAnsi="Calibri"/>
                <w:sz w:val="22"/>
                <w:szCs w:val="22"/>
              </w:rPr>
              <w:t>District lease</w:t>
            </w:r>
          </w:p>
        </w:tc>
        <w:tc>
          <w:tcPr>
            <w:tcW w:w="0" w:type="auto"/>
            <w:hideMark/>
          </w:tcPr>
          <w:p w:rsidR="00693C96" w:rsidRPr="00103D52" w:rsidRDefault="000D50B1" w:rsidP="00103D52">
            <w:pPr>
              <w:rPr>
                <w:rFonts w:ascii="Calibri" w:hAnsi="Calibri"/>
                <w:sz w:val="22"/>
                <w:szCs w:val="22"/>
              </w:rPr>
            </w:pPr>
            <w:r>
              <w:rPr>
                <w:rFonts w:ascii="Calibri" w:hAnsi="Calibri"/>
                <w:sz w:val="22"/>
                <w:szCs w:val="22"/>
              </w:rPr>
              <w:t>Reduced printer inventories and increase of copiers on lease documents</w:t>
            </w:r>
          </w:p>
        </w:tc>
      </w:tr>
    </w:tbl>
    <w:p w:rsidR="009B200B" w:rsidRDefault="009B200B" w:rsidP="009B200B"/>
    <w:p w:rsidR="009B200B" w:rsidRDefault="009B200B" w:rsidP="009B200B"/>
    <w:p w:rsidR="009B200B" w:rsidRDefault="009B200B" w:rsidP="009B200B"/>
    <w:p w:rsidR="00B4554A" w:rsidRDefault="00B4554A" w:rsidP="009B200B"/>
    <w:p w:rsidR="00B4554A" w:rsidRDefault="00B4554A" w:rsidP="009B200B"/>
    <w:p w:rsidR="00B4554A" w:rsidRDefault="00B4554A" w:rsidP="009B200B"/>
    <w:p w:rsidR="009B200B" w:rsidRDefault="009B200B" w:rsidP="009B200B">
      <w:pPr>
        <w:pStyle w:val="Heading1"/>
        <w:jc w:val="center"/>
        <w:rPr>
          <w:sz w:val="32"/>
        </w:rPr>
      </w:pPr>
      <w:r w:rsidRPr="005E6D7F">
        <w:rPr>
          <w:sz w:val="32"/>
        </w:rPr>
        <w:t xml:space="preserve">Technology Focus Area </w:t>
      </w:r>
      <w:r>
        <w:rPr>
          <w:sz w:val="32"/>
        </w:rPr>
        <w:t xml:space="preserve">4 </w:t>
      </w:r>
      <w:r w:rsidRPr="005E6D7F">
        <w:rPr>
          <w:sz w:val="32"/>
        </w:rPr>
        <w:t xml:space="preserve">– </w:t>
      </w:r>
      <w:r>
        <w:rPr>
          <w:sz w:val="32"/>
        </w:rPr>
        <w:t>Resource Distribution and Use</w:t>
      </w:r>
    </w:p>
    <w:p w:rsidR="009B200B" w:rsidRDefault="009B200B" w:rsidP="009B200B">
      <w:pPr>
        <w:jc w:val="center"/>
      </w:pPr>
      <w:r>
        <w:t xml:space="preserve">The following tables list the </w:t>
      </w:r>
      <w:r w:rsidR="00680415">
        <w:t>2010 - 2013</w:t>
      </w:r>
      <w:r>
        <w:t xml:space="preserve"> Technology Goals, </w:t>
      </w:r>
      <w:r w:rsidR="00357FCB">
        <w:t>Strateg</w:t>
      </w:r>
      <w:r w:rsidR="009F4B2D">
        <w:t>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9B200B" w:rsidRDefault="00F011FB" w:rsidP="009B200B">
      <w:pPr>
        <w:jc w:val="center"/>
      </w:pPr>
      <w:r w:rsidRPr="009F4B2D">
        <w:t xml:space="preserve">CSIP </w:t>
      </w:r>
      <w:r w:rsidR="009B200B" w:rsidRPr="009F4B2D">
        <w:t>Goal 4:</w:t>
      </w:r>
      <w:r w:rsidR="009B200B" w:rsidRPr="00F011FB">
        <w:t xml:space="preserve"> </w:t>
      </w:r>
      <w:r w:rsidR="009F4B2D" w:rsidRPr="009F4B2D">
        <w:t>Promote, facilitate, and enhance parent, student, and community involvement in LEA/District educational programs.</w:t>
      </w:r>
    </w:p>
    <w:p w:rsidR="009F4B2D" w:rsidRPr="009F4B2D" w:rsidRDefault="009F4B2D" w:rsidP="009B200B">
      <w:pPr>
        <w:jc w:val="center"/>
      </w:pPr>
      <w:r w:rsidRPr="009F4B2D">
        <w:rPr>
          <w:highlight w:val="yellow"/>
        </w:rPr>
        <w:t>Objective:</w:t>
      </w:r>
    </w:p>
    <w:p w:rsidR="009B200B" w:rsidRDefault="00357FCB" w:rsidP="009B200B">
      <w:pPr>
        <w:shd w:val="pct50" w:color="FFFFFF" w:fill="C0C0C0"/>
        <w:ind w:left="1080"/>
        <w:jc w:val="center"/>
      </w:pPr>
      <w:r>
        <w:t>Strategy</w:t>
      </w:r>
      <w:r w:rsidR="009B200B">
        <w:t xml:space="preserve"> </w:t>
      </w:r>
      <w:r w:rsidR="004A4E7F">
        <w:t>2</w:t>
      </w:r>
      <w:r w:rsidR="009B200B" w:rsidRPr="001D2DA4">
        <w:t xml:space="preserve">:  </w:t>
      </w:r>
      <w:r w:rsidR="00693C96" w:rsidRPr="00693C96">
        <w:t xml:space="preserve">Up-to-date technology tools and resources will be readily available to support curriculum </w:t>
      </w:r>
      <w:r w:rsidR="009F4B2D">
        <w:t>objectives</w:t>
      </w:r>
      <w:r w:rsidR="00693C96" w:rsidRPr="00693C96">
        <w:t xml:space="preserve"> and parent involvement </w:t>
      </w:r>
      <w:r w:rsidR="009B200B">
        <w:t>(CSIP 1, 2, 3, 4, 5, 6)  (MSIP 6.4)</w:t>
      </w:r>
      <w:r w:rsidR="009F4B2D">
        <w:t xml:space="preserve"> (METSP R1)</w:t>
      </w:r>
    </w:p>
    <w:p w:rsidR="009B200B" w:rsidRDefault="009B200B" w:rsidP="009B200B"/>
    <w:p w:rsidR="009B200B" w:rsidRDefault="009B200B" w:rsidP="009B200B"/>
    <w:p w:rsidR="009B200B" w:rsidRDefault="009B200B" w:rsidP="009B200B"/>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984"/>
        <w:gridCol w:w="1585"/>
        <w:gridCol w:w="2562"/>
        <w:gridCol w:w="1959"/>
        <w:gridCol w:w="1015"/>
        <w:gridCol w:w="1560"/>
        <w:gridCol w:w="1981"/>
      </w:tblGrid>
      <w:tr w:rsidR="006A434A" w:rsidRPr="00103D52" w:rsidTr="00103D52">
        <w:trPr>
          <w:tblCellSpacing w:w="15" w:type="dxa"/>
        </w:trPr>
        <w:tc>
          <w:tcPr>
            <w:tcW w:w="0" w:type="auto"/>
            <w:hideMark/>
          </w:tcPr>
          <w:p w:rsidR="00693C96" w:rsidRPr="00103D52" w:rsidRDefault="00693C96"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693C96" w:rsidRPr="00103D52" w:rsidRDefault="00693C96"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693C96" w:rsidRPr="00103D52" w:rsidRDefault="00693C96"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693C96" w:rsidRPr="00103D52" w:rsidRDefault="00693C96"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693C96" w:rsidRPr="00103D52" w:rsidRDefault="00693C96"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693C96" w:rsidRPr="00103D52" w:rsidRDefault="00693C96"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693C96" w:rsidRPr="00103D52" w:rsidRDefault="00693C96" w:rsidP="00103D52">
            <w:pPr>
              <w:rPr>
                <w:rFonts w:ascii="Calibri" w:hAnsi="Calibri" w:cs="Arial"/>
                <w:sz w:val="22"/>
                <w:szCs w:val="22"/>
              </w:rPr>
            </w:pPr>
            <w:r w:rsidRPr="00103D52">
              <w:rPr>
                <w:rFonts w:ascii="Calibri" w:hAnsi="Calibri" w:cs="Arial"/>
                <w:b/>
                <w:bCs/>
                <w:sz w:val="22"/>
                <w:szCs w:val="22"/>
              </w:rPr>
              <w:t>Progress Measurements</w:t>
            </w:r>
          </w:p>
        </w:tc>
      </w:tr>
      <w:tr w:rsidR="006A434A" w:rsidRPr="00103D52" w:rsidTr="00103D52">
        <w:trPr>
          <w:tblCellSpacing w:w="15" w:type="dxa"/>
        </w:trPr>
        <w:tc>
          <w:tcPr>
            <w:tcW w:w="0" w:type="auto"/>
            <w:hideMark/>
          </w:tcPr>
          <w:p w:rsidR="00693C96" w:rsidRPr="00103D52" w:rsidRDefault="00693C96" w:rsidP="00103D52">
            <w:pPr>
              <w:rPr>
                <w:rFonts w:ascii="Calibri" w:hAnsi="Calibri" w:cs="Arial"/>
                <w:bCs/>
                <w:sz w:val="22"/>
                <w:szCs w:val="22"/>
              </w:rPr>
            </w:pPr>
            <w:r w:rsidRPr="00103D52">
              <w:rPr>
                <w:rFonts w:ascii="Calibri" w:hAnsi="Calibri" w:cs="Arial"/>
                <w:sz w:val="22"/>
                <w:szCs w:val="22"/>
              </w:rPr>
              <w:t>Implement a web-based tool that allows parents to pay for all student fees online</w:t>
            </w:r>
          </w:p>
        </w:tc>
        <w:tc>
          <w:tcPr>
            <w:tcW w:w="0" w:type="auto"/>
            <w:hideMark/>
          </w:tcPr>
          <w:p w:rsidR="00693C96" w:rsidRPr="00103D52" w:rsidRDefault="006A434A" w:rsidP="00103D52">
            <w:pPr>
              <w:rPr>
                <w:rFonts w:ascii="Calibri" w:hAnsi="Calibri"/>
                <w:color w:val="000000"/>
                <w:sz w:val="22"/>
                <w:szCs w:val="22"/>
              </w:rPr>
            </w:pPr>
            <w:r>
              <w:rPr>
                <w:rFonts w:ascii="Calibri" w:hAnsi="Calibri"/>
                <w:color w:val="000000"/>
                <w:sz w:val="22"/>
                <w:szCs w:val="22"/>
              </w:rPr>
              <w:t>July 2011</w:t>
            </w:r>
          </w:p>
        </w:tc>
        <w:tc>
          <w:tcPr>
            <w:tcW w:w="0" w:type="auto"/>
            <w:hideMark/>
          </w:tcPr>
          <w:p w:rsidR="00693C96" w:rsidRPr="00103D52" w:rsidRDefault="006A434A" w:rsidP="00103D52">
            <w:pPr>
              <w:rPr>
                <w:rFonts w:ascii="Calibri" w:hAnsi="Calibri"/>
                <w:color w:val="000000"/>
                <w:sz w:val="22"/>
                <w:szCs w:val="22"/>
              </w:rPr>
            </w:pPr>
            <w:r>
              <w:rPr>
                <w:rFonts w:ascii="Calibri" w:hAnsi="Calibri"/>
                <w:color w:val="000000"/>
                <w:sz w:val="22"/>
                <w:szCs w:val="22"/>
              </w:rPr>
              <w:t>CIO, Director of Finance</w:t>
            </w:r>
          </w:p>
        </w:tc>
        <w:tc>
          <w:tcPr>
            <w:tcW w:w="0" w:type="auto"/>
            <w:hideMark/>
          </w:tcPr>
          <w:p w:rsidR="00693C96" w:rsidRDefault="006A434A" w:rsidP="00103D52">
            <w:pPr>
              <w:rPr>
                <w:rFonts w:ascii="Calibri" w:hAnsi="Calibri"/>
                <w:sz w:val="22"/>
                <w:szCs w:val="22"/>
              </w:rPr>
            </w:pPr>
            <w:r>
              <w:rPr>
                <w:rFonts w:ascii="Calibri" w:hAnsi="Calibri"/>
                <w:sz w:val="22"/>
                <w:szCs w:val="22"/>
              </w:rPr>
              <w:t>Sept 2011</w:t>
            </w:r>
          </w:p>
          <w:p w:rsidR="006A434A" w:rsidRPr="00103D52" w:rsidRDefault="006A434A" w:rsidP="00103D52">
            <w:pPr>
              <w:rPr>
                <w:rFonts w:ascii="Calibri" w:hAnsi="Calibri"/>
                <w:sz w:val="22"/>
                <w:szCs w:val="22"/>
              </w:rPr>
            </w:pPr>
            <w:r>
              <w:rPr>
                <w:rFonts w:ascii="Calibri" w:hAnsi="Calibri"/>
                <w:sz w:val="22"/>
                <w:szCs w:val="22"/>
              </w:rPr>
              <w:t>Sept 2012</w:t>
            </w:r>
          </w:p>
        </w:tc>
        <w:tc>
          <w:tcPr>
            <w:tcW w:w="0" w:type="auto"/>
            <w:hideMark/>
          </w:tcPr>
          <w:p w:rsidR="00693C96" w:rsidRPr="00103D52" w:rsidRDefault="006A434A" w:rsidP="00103D52">
            <w:pPr>
              <w:rPr>
                <w:rFonts w:ascii="Calibri" w:hAnsi="Calibri"/>
                <w:color w:val="000000"/>
                <w:sz w:val="22"/>
                <w:szCs w:val="22"/>
              </w:rPr>
            </w:pPr>
            <w:r>
              <w:rPr>
                <w:rFonts w:ascii="Calibri" w:hAnsi="Calibri"/>
                <w:color w:val="000000"/>
                <w:sz w:val="22"/>
                <w:szCs w:val="22"/>
              </w:rPr>
              <w:t>$35k</w:t>
            </w:r>
          </w:p>
        </w:tc>
        <w:tc>
          <w:tcPr>
            <w:tcW w:w="0" w:type="auto"/>
            <w:hideMark/>
          </w:tcPr>
          <w:p w:rsidR="00693C96" w:rsidRPr="00103D52" w:rsidRDefault="006A434A" w:rsidP="00103D52">
            <w:pPr>
              <w:rPr>
                <w:rFonts w:ascii="Calibri" w:hAnsi="Calibri"/>
                <w:sz w:val="22"/>
                <w:szCs w:val="22"/>
              </w:rPr>
            </w:pPr>
            <w:r>
              <w:rPr>
                <w:rFonts w:ascii="Calibri" w:hAnsi="Calibri"/>
                <w:sz w:val="22"/>
                <w:szCs w:val="22"/>
              </w:rPr>
              <w:t>District (possible food service fund)</w:t>
            </w:r>
          </w:p>
        </w:tc>
        <w:tc>
          <w:tcPr>
            <w:tcW w:w="0" w:type="auto"/>
            <w:hideMark/>
          </w:tcPr>
          <w:p w:rsidR="00693C96" w:rsidRPr="00103D52" w:rsidRDefault="006A434A" w:rsidP="00103D52">
            <w:pPr>
              <w:rPr>
                <w:rFonts w:ascii="Calibri" w:hAnsi="Calibri"/>
                <w:color w:val="000000"/>
                <w:sz w:val="22"/>
                <w:szCs w:val="22"/>
              </w:rPr>
            </w:pPr>
            <w:r>
              <w:rPr>
                <w:rFonts w:ascii="Calibri" w:hAnsi="Calibri"/>
                <w:color w:val="000000"/>
                <w:sz w:val="22"/>
                <w:szCs w:val="22"/>
              </w:rPr>
              <w:t>Actual site</w:t>
            </w:r>
          </w:p>
        </w:tc>
      </w:tr>
      <w:tr w:rsidR="006A434A" w:rsidRPr="00103D52" w:rsidTr="00103D52">
        <w:trPr>
          <w:tblCellSpacing w:w="15" w:type="dxa"/>
        </w:trPr>
        <w:tc>
          <w:tcPr>
            <w:tcW w:w="0" w:type="auto"/>
            <w:hideMark/>
          </w:tcPr>
          <w:p w:rsidR="00693C96" w:rsidRPr="00103D52" w:rsidRDefault="00693C96" w:rsidP="00103D52">
            <w:pPr>
              <w:rPr>
                <w:rFonts w:ascii="Calibri" w:hAnsi="Calibri" w:cs="Arial"/>
                <w:bCs/>
                <w:sz w:val="22"/>
                <w:szCs w:val="22"/>
              </w:rPr>
            </w:pPr>
            <w:r w:rsidRPr="00103D52">
              <w:rPr>
                <w:rFonts w:ascii="Calibri" w:hAnsi="Calibri" w:cs="Arial"/>
                <w:sz w:val="22"/>
                <w:szCs w:val="22"/>
              </w:rPr>
              <w:t>Ensure that technology is represented during the curriculum review process</w:t>
            </w:r>
          </w:p>
        </w:tc>
        <w:tc>
          <w:tcPr>
            <w:tcW w:w="0" w:type="auto"/>
            <w:hideMark/>
          </w:tcPr>
          <w:p w:rsidR="00693C96" w:rsidRPr="00103D52" w:rsidRDefault="00103D52" w:rsidP="00103D52">
            <w:pPr>
              <w:rPr>
                <w:rFonts w:ascii="Calibri" w:hAnsi="Calibri"/>
                <w:color w:val="000000"/>
                <w:sz w:val="22"/>
                <w:szCs w:val="22"/>
              </w:rPr>
            </w:pPr>
            <w:r w:rsidRPr="00103D52">
              <w:rPr>
                <w:rFonts w:ascii="Calibri" w:hAnsi="Calibri"/>
                <w:color w:val="000000"/>
                <w:sz w:val="22"/>
                <w:szCs w:val="22"/>
              </w:rPr>
              <w:t>As curric is revised or developed</w:t>
            </w:r>
          </w:p>
        </w:tc>
        <w:tc>
          <w:tcPr>
            <w:tcW w:w="0" w:type="auto"/>
            <w:hideMark/>
          </w:tcPr>
          <w:p w:rsidR="00693C96" w:rsidRPr="00103D52" w:rsidRDefault="00103D52" w:rsidP="00103D52">
            <w:pPr>
              <w:rPr>
                <w:rFonts w:ascii="Calibri" w:hAnsi="Calibri"/>
                <w:color w:val="000000"/>
                <w:sz w:val="22"/>
                <w:szCs w:val="22"/>
              </w:rPr>
            </w:pPr>
            <w:r w:rsidRPr="00103D52">
              <w:rPr>
                <w:rFonts w:ascii="Calibri" w:hAnsi="Calibri"/>
                <w:color w:val="000000"/>
                <w:sz w:val="22"/>
                <w:szCs w:val="22"/>
              </w:rPr>
              <w:t>Content Leaders, Director of Student Learning, (use T3 graduates)</w:t>
            </w:r>
          </w:p>
        </w:tc>
        <w:tc>
          <w:tcPr>
            <w:tcW w:w="0" w:type="auto"/>
            <w:hideMark/>
          </w:tcPr>
          <w:p w:rsidR="00693C96" w:rsidRPr="00103D52" w:rsidRDefault="00103D52" w:rsidP="00103D52">
            <w:pPr>
              <w:rPr>
                <w:rFonts w:ascii="Calibri" w:hAnsi="Calibri"/>
                <w:sz w:val="22"/>
                <w:szCs w:val="22"/>
              </w:rPr>
            </w:pPr>
            <w:r w:rsidRPr="00103D52">
              <w:rPr>
                <w:rFonts w:ascii="Calibri" w:hAnsi="Calibri"/>
                <w:sz w:val="22"/>
                <w:szCs w:val="22"/>
              </w:rPr>
              <w:t>As curric are presented for approval by the BOE</w:t>
            </w:r>
          </w:p>
        </w:tc>
        <w:tc>
          <w:tcPr>
            <w:tcW w:w="0" w:type="auto"/>
            <w:hideMark/>
          </w:tcPr>
          <w:p w:rsidR="00693C96" w:rsidRPr="00103D52" w:rsidRDefault="00103D52" w:rsidP="00103D52">
            <w:pPr>
              <w:rPr>
                <w:rFonts w:ascii="Calibri" w:hAnsi="Calibri"/>
                <w:color w:val="000000"/>
                <w:sz w:val="22"/>
                <w:szCs w:val="22"/>
              </w:rPr>
            </w:pPr>
            <w:r w:rsidRPr="00103D52">
              <w:rPr>
                <w:rFonts w:ascii="Calibri" w:hAnsi="Calibri"/>
                <w:color w:val="000000"/>
                <w:sz w:val="22"/>
                <w:szCs w:val="22"/>
              </w:rPr>
              <w:t>$7500 annually</w:t>
            </w:r>
          </w:p>
        </w:tc>
        <w:tc>
          <w:tcPr>
            <w:tcW w:w="0" w:type="auto"/>
            <w:hideMark/>
          </w:tcPr>
          <w:p w:rsidR="00693C96" w:rsidRPr="00103D52" w:rsidRDefault="00103D52" w:rsidP="00103D52">
            <w:pPr>
              <w:rPr>
                <w:rFonts w:ascii="Calibri" w:hAnsi="Calibri"/>
                <w:sz w:val="22"/>
                <w:szCs w:val="22"/>
              </w:rPr>
            </w:pPr>
            <w:r w:rsidRPr="00103D52">
              <w:rPr>
                <w:rFonts w:ascii="Calibri" w:hAnsi="Calibri"/>
                <w:sz w:val="22"/>
                <w:szCs w:val="22"/>
              </w:rPr>
              <w:t>District</w:t>
            </w:r>
          </w:p>
        </w:tc>
        <w:tc>
          <w:tcPr>
            <w:tcW w:w="0" w:type="auto"/>
            <w:hideMark/>
          </w:tcPr>
          <w:p w:rsidR="00693C96" w:rsidRPr="00103D52" w:rsidRDefault="00103D52" w:rsidP="00103D52">
            <w:pPr>
              <w:rPr>
                <w:rFonts w:ascii="Calibri" w:hAnsi="Calibri"/>
                <w:sz w:val="22"/>
                <w:szCs w:val="22"/>
              </w:rPr>
            </w:pPr>
            <w:r w:rsidRPr="00103D52">
              <w:rPr>
                <w:rFonts w:ascii="Calibri" w:hAnsi="Calibri"/>
                <w:sz w:val="22"/>
                <w:szCs w:val="22"/>
              </w:rPr>
              <w:t>Evidence by curriculum documents</w:t>
            </w:r>
          </w:p>
        </w:tc>
      </w:tr>
    </w:tbl>
    <w:p w:rsidR="009B200B" w:rsidRDefault="009B200B" w:rsidP="009B200B"/>
    <w:p w:rsidR="00693C96" w:rsidRDefault="00693C96" w:rsidP="009B200B">
      <w:pPr>
        <w:pStyle w:val="Heading1"/>
        <w:jc w:val="center"/>
        <w:rPr>
          <w:sz w:val="32"/>
        </w:rPr>
      </w:pPr>
    </w:p>
    <w:p w:rsidR="00693C96" w:rsidRDefault="00693C96" w:rsidP="00693C96"/>
    <w:p w:rsidR="00693C96" w:rsidRDefault="00693C96" w:rsidP="009B200B">
      <w:pPr>
        <w:pStyle w:val="Heading1"/>
        <w:jc w:val="center"/>
        <w:rPr>
          <w:sz w:val="32"/>
        </w:rPr>
      </w:pPr>
    </w:p>
    <w:p w:rsidR="00F011FB" w:rsidRDefault="00F011FB" w:rsidP="00F011FB"/>
    <w:p w:rsidR="00F011FB" w:rsidRDefault="00F011FB" w:rsidP="00F011FB"/>
    <w:p w:rsidR="00F011FB" w:rsidRDefault="00F011FB" w:rsidP="00F011FB"/>
    <w:p w:rsidR="00F011FB" w:rsidRDefault="00F011FB" w:rsidP="00F011FB"/>
    <w:p w:rsidR="00F011FB" w:rsidRPr="00F011FB" w:rsidRDefault="00F011FB" w:rsidP="00F011FB"/>
    <w:p w:rsidR="00693C96" w:rsidRDefault="00693C96" w:rsidP="009B200B">
      <w:pPr>
        <w:pStyle w:val="Heading1"/>
        <w:jc w:val="center"/>
        <w:rPr>
          <w:sz w:val="32"/>
        </w:rPr>
      </w:pPr>
    </w:p>
    <w:p w:rsidR="00693C96" w:rsidRDefault="00693C96" w:rsidP="00693C96"/>
    <w:p w:rsidR="009B200B" w:rsidRDefault="009B200B" w:rsidP="009B200B">
      <w:pPr>
        <w:pStyle w:val="Heading1"/>
        <w:jc w:val="center"/>
        <w:rPr>
          <w:sz w:val="32"/>
        </w:rPr>
      </w:pPr>
      <w:r w:rsidRPr="005E6D7F">
        <w:rPr>
          <w:sz w:val="32"/>
        </w:rPr>
        <w:lastRenderedPageBreak/>
        <w:t xml:space="preserve">Technology Focus Area </w:t>
      </w:r>
      <w:r>
        <w:rPr>
          <w:sz w:val="32"/>
        </w:rPr>
        <w:t xml:space="preserve">4 </w:t>
      </w:r>
      <w:r w:rsidRPr="005E6D7F">
        <w:rPr>
          <w:sz w:val="32"/>
        </w:rPr>
        <w:t xml:space="preserve">– </w:t>
      </w:r>
      <w:r>
        <w:rPr>
          <w:sz w:val="32"/>
        </w:rPr>
        <w:t>Resource Distribution and Use</w:t>
      </w:r>
    </w:p>
    <w:p w:rsidR="009B200B" w:rsidRDefault="009B200B" w:rsidP="009B200B">
      <w:pPr>
        <w:jc w:val="center"/>
      </w:pPr>
      <w:r>
        <w:t xml:space="preserve">The following tables list the </w:t>
      </w:r>
      <w:r w:rsidR="00680415">
        <w:t>2010 - 2013</w:t>
      </w:r>
      <w:r>
        <w:t xml:space="preserve"> Technology Goals, </w:t>
      </w:r>
      <w:r w:rsidR="00357FCB">
        <w:t>Strateg</w:t>
      </w:r>
      <w:r w:rsidR="009F4B2D">
        <w:t>ies</w:t>
      </w:r>
      <w:r>
        <w:t>, and Activities.</w:t>
      </w:r>
    </w:p>
    <w:p w:rsidR="009B200B" w:rsidRDefault="009B200B" w:rsidP="009B200B">
      <w:pPr>
        <w:jc w:val="center"/>
      </w:pPr>
      <w:r>
        <w:t xml:space="preserve">The Committee reviewed each </w:t>
      </w:r>
      <w:r w:rsidR="00185B19">
        <w:t>s</w:t>
      </w:r>
      <w:r w:rsidR="00357FCB">
        <w:t>trategy</w:t>
      </w:r>
      <w:r>
        <w:t xml:space="preserve"> and activity and reported on the status.</w:t>
      </w:r>
    </w:p>
    <w:p w:rsidR="009B200B" w:rsidRDefault="009B200B" w:rsidP="009B200B">
      <w:pPr>
        <w:jc w:val="center"/>
      </w:pPr>
    </w:p>
    <w:p w:rsidR="009B200B" w:rsidRDefault="00F011FB" w:rsidP="009B200B">
      <w:pPr>
        <w:jc w:val="center"/>
      </w:pPr>
      <w:r w:rsidRPr="009F4B2D">
        <w:t xml:space="preserve">CSIP </w:t>
      </w:r>
      <w:r w:rsidR="009B200B" w:rsidRPr="009F4B2D">
        <w:t>Goal 4:</w:t>
      </w:r>
      <w:r w:rsidR="009B200B">
        <w:t xml:space="preserve"> </w:t>
      </w:r>
      <w:r w:rsidR="009F4B2D" w:rsidRPr="009F4B2D">
        <w:t>Promote, facilitate, and enhance parent, student, and community involvement in LEA/District educational programs.</w:t>
      </w:r>
    </w:p>
    <w:p w:rsidR="009F4B2D" w:rsidRDefault="009F4B2D" w:rsidP="009B200B">
      <w:pPr>
        <w:jc w:val="center"/>
      </w:pPr>
      <w:r w:rsidRPr="009F4B2D">
        <w:rPr>
          <w:highlight w:val="yellow"/>
        </w:rPr>
        <w:t>Objective:</w:t>
      </w:r>
    </w:p>
    <w:p w:rsidR="009B200B" w:rsidRDefault="00357FCB" w:rsidP="009B200B">
      <w:pPr>
        <w:shd w:val="pct50" w:color="FFFFFF" w:fill="C0C0C0"/>
        <w:ind w:left="1080"/>
        <w:jc w:val="center"/>
      </w:pPr>
      <w:r>
        <w:t>Strategy</w:t>
      </w:r>
      <w:r w:rsidR="009B200B">
        <w:t xml:space="preserve"> </w:t>
      </w:r>
      <w:r w:rsidR="00F011FB">
        <w:t>4</w:t>
      </w:r>
      <w:r w:rsidR="009B200B" w:rsidRPr="001D2DA4">
        <w:t xml:space="preserve">:  </w:t>
      </w:r>
      <w:r w:rsidR="00F011FB" w:rsidRPr="00F011FB">
        <w:t>Determine the needs to implement distance learning opportunities for students at the elementary, middle and high school levels (i.e. advanced placement or foreign language courses).</w:t>
      </w:r>
    </w:p>
    <w:p w:rsidR="009B200B" w:rsidRDefault="009B200B" w:rsidP="009B200B">
      <w:pPr>
        <w:shd w:val="pct50" w:color="FFFFFF" w:fill="C0C0C0"/>
        <w:ind w:left="1080"/>
        <w:jc w:val="center"/>
      </w:pPr>
      <w:r>
        <w:t>(CSIP 1, 2, 3, 4, 5, 6)  (MSIP 6.4, 8.1, 8.2)</w:t>
      </w:r>
      <w:r w:rsidR="009F4B2D">
        <w:t xml:space="preserve"> (METSP R1)</w:t>
      </w:r>
    </w:p>
    <w:p w:rsidR="009B200B" w:rsidRDefault="009B200B" w:rsidP="009B200B"/>
    <w:p w:rsidR="00513C01" w:rsidRDefault="00513C01" w:rsidP="009B200B">
      <w:pPr>
        <w:ind w:left="900"/>
        <w:jc w:val="right"/>
        <w:rPr>
          <w:i/>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08"/>
        <w:gridCol w:w="848"/>
        <w:gridCol w:w="2645"/>
        <w:gridCol w:w="1170"/>
        <w:gridCol w:w="796"/>
        <w:gridCol w:w="1308"/>
        <w:gridCol w:w="2371"/>
      </w:tblGrid>
      <w:tr w:rsidR="005C7A79" w:rsidRPr="00103D52" w:rsidTr="00103D52">
        <w:trPr>
          <w:tblCellSpacing w:w="15" w:type="dxa"/>
        </w:trPr>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Progress Measurements</w:t>
            </w:r>
          </w:p>
        </w:tc>
      </w:tr>
      <w:tr w:rsidR="005C7A79" w:rsidRPr="00103D52" w:rsidTr="00103D52">
        <w:trPr>
          <w:tblCellSpacing w:w="15" w:type="dxa"/>
        </w:trPr>
        <w:tc>
          <w:tcPr>
            <w:tcW w:w="0" w:type="auto"/>
            <w:hideMark/>
          </w:tcPr>
          <w:p w:rsidR="00F011FB" w:rsidRPr="00103D52" w:rsidRDefault="00F011FB" w:rsidP="00103D52">
            <w:pPr>
              <w:rPr>
                <w:rFonts w:ascii="Calibri" w:hAnsi="Calibri" w:cs="Arial"/>
                <w:bCs/>
                <w:sz w:val="22"/>
                <w:szCs w:val="22"/>
              </w:rPr>
            </w:pPr>
            <w:r w:rsidRPr="00103D52">
              <w:rPr>
                <w:rFonts w:ascii="Calibri" w:hAnsi="Calibri" w:cs="Arial"/>
                <w:sz w:val="22"/>
                <w:szCs w:val="22"/>
              </w:rPr>
              <w:t>Conduct a needs assessment for virtual learning</w:t>
            </w:r>
            <w:r w:rsidR="005C7A79">
              <w:rPr>
                <w:rFonts w:ascii="Calibri" w:hAnsi="Calibri" w:cs="Arial"/>
                <w:sz w:val="22"/>
                <w:szCs w:val="22"/>
              </w:rPr>
              <w:t xml:space="preserve"> opportunities</w:t>
            </w:r>
          </w:p>
        </w:tc>
        <w:tc>
          <w:tcPr>
            <w:tcW w:w="0" w:type="auto"/>
            <w:hideMark/>
          </w:tcPr>
          <w:p w:rsidR="00F011FB" w:rsidRPr="00103D52" w:rsidRDefault="005C7A79" w:rsidP="00103D52">
            <w:pPr>
              <w:rPr>
                <w:rFonts w:ascii="Calibri" w:hAnsi="Calibri"/>
                <w:color w:val="000000"/>
                <w:sz w:val="22"/>
                <w:szCs w:val="22"/>
              </w:rPr>
            </w:pPr>
            <w:r>
              <w:rPr>
                <w:rFonts w:ascii="Calibri" w:hAnsi="Calibri"/>
                <w:color w:val="000000"/>
                <w:sz w:val="22"/>
                <w:szCs w:val="22"/>
              </w:rPr>
              <w:t>Nov 2010</w:t>
            </w:r>
          </w:p>
        </w:tc>
        <w:tc>
          <w:tcPr>
            <w:tcW w:w="0" w:type="auto"/>
            <w:hideMark/>
          </w:tcPr>
          <w:p w:rsidR="00F011FB" w:rsidRPr="00103D52" w:rsidRDefault="005C7A79" w:rsidP="00103D52">
            <w:pPr>
              <w:rPr>
                <w:rFonts w:ascii="Calibri" w:hAnsi="Calibri"/>
                <w:color w:val="000000"/>
                <w:sz w:val="22"/>
                <w:szCs w:val="22"/>
              </w:rPr>
            </w:pPr>
            <w:r>
              <w:rPr>
                <w:rFonts w:ascii="Calibri" w:hAnsi="Calibri"/>
                <w:color w:val="000000"/>
                <w:sz w:val="22"/>
                <w:szCs w:val="22"/>
              </w:rPr>
              <w:t>CAO , Director of Student Learning</w:t>
            </w:r>
          </w:p>
        </w:tc>
        <w:tc>
          <w:tcPr>
            <w:tcW w:w="0" w:type="auto"/>
            <w:hideMark/>
          </w:tcPr>
          <w:p w:rsidR="00F011FB" w:rsidRPr="00103D52" w:rsidRDefault="005C7A79" w:rsidP="00103D52">
            <w:pPr>
              <w:rPr>
                <w:rFonts w:ascii="Calibri" w:hAnsi="Calibri"/>
                <w:sz w:val="22"/>
                <w:szCs w:val="22"/>
              </w:rPr>
            </w:pPr>
            <w:r>
              <w:rPr>
                <w:rFonts w:ascii="Calibri" w:hAnsi="Calibri"/>
                <w:sz w:val="22"/>
                <w:szCs w:val="22"/>
              </w:rPr>
              <w:t>Jan 2011</w:t>
            </w:r>
          </w:p>
        </w:tc>
        <w:tc>
          <w:tcPr>
            <w:tcW w:w="0" w:type="auto"/>
            <w:hideMark/>
          </w:tcPr>
          <w:p w:rsidR="00F011FB" w:rsidRPr="00103D52" w:rsidRDefault="005C7A79" w:rsidP="00103D52">
            <w:pPr>
              <w:rPr>
                <w:rFonts w:ascii="Calibri" w:hAnsi="Calibri"/>
                <w:color w:val="000000"/>
                <w:sz w:val="22"/>
                <w:szCs w:val="22"/>
              </w:rPr>
            </w:pPr>
            <w:r>
              <w:rPr>
                <w:rFonts w:ascii="Calibri" w:hAnsi="Calibri"/>
                <w:color w:val="000000"/>
                <w:sz w:val="22"/>
                <w:szCs w:val="22"/>
              </w:rPr>
              <w:t>NONE</w:t>
            </w:r>
          </w:p>
        </w:tc>
        <w:tc>
          <w:tcPr>
            <w:tcW w:w="0" w:type="auto"/>
            <w:hideMark/>
          </w:tcPr>
          <w:p w:rsidR="00F011FB" w:rsidRPr="00103D52" w:rsidRDefault="005C7A79" w:rsidP="00103D52">
            <w:pPr>
              <w:rPr>
                <w:rFonts w:ascii="Calibri" w:hAnsi="Calibri"/>
                <w:sz w:val="22"/>
                <w:szCs w:val="22"/>
              </w:rPr>
            </w:pPr>
            <w:r>
              <w:rPr>
                <w:rFonts w:ascii="Calibri" w:hAnsi="Calibri"/>
                <w:sz w:val="22"/>
                <w:szCs w:val="22"/>
              </w:rPr>
              <w:t>N/A</w:t>
            </w:r>
          </w:p>
        </w:tc>
        <w:tc>
          <w:tcPr>
            <w:tcW w:w="0" w:type="auto"/>
            <w:hideMark/>
          </w:tcPr>
          <w:p w:rsidR="00F011FB" w:rsidRPr="00103D52" w:rsidRDefault="005C7A79" w:rsidP="00103D52">
            <w:pPr>
              <w:rPr>
                <w:rFonts w:ascii="Calibri" w:hAnsi="Calibri"/>
                <w:color w:val="000000"/>
                <w:sz w:val="22"/>
                <w:szCs w:val="22"/>
              </w:rPr>
            </w:pPr>
            <w:r>
              <w:rPr>
                <w:rFonts w:ascii="Calibri" w:hAnsi="Calibri"/>
                <w:color w:val="000000"/>
                <w:sz w:val="22"/>
                <w:szCs w:val="22"/>
              </w:rPr>
              <w:t>Survey and report of findings</w:t>
            </w:r>
          </w:p>
        </w:tc>
      </w:tr>
      <w:tr w:rsidR="005C7A79" w:rsidRPr="00103D52" w:rsidTr="00103D52">
        <w:trPr>
          <w:tblCellSpacing w:w="15" w:type="dxa"/>
        </w:trPr>
        <w:tc>
          <w:tcPr>
            <w:tcW w:w="0" w:type="auto"/>
            <w:hideMark/>
          </w:tcPr>
          <w:p w:rsidR="00F011FB" w:rsidRPr="00103D52" w:rsidRDefault="00F011FB" w:rsidP="00103D52">
            <w:pPr>
              <w:rPr>
                <w:rFonts w:ascii="Calibri" w:hAnsi="Calibri" w:cs="Arial"/>
                <w:bCs/>
                <w:sz w:val="22"/>
                <w:szCs w:val="22"/>
              </w:rPr>
            </w:pPr>
          </w:p>
        </w:tc>
        <w:tc>
          <w:tcPr>
            <w:tcW w:w="0" w:type="auto"/>
            <w:hideMark/>
          </w:tcPr>
          <w:p w:rsidR="00F011FB" w:rsidRPr="00103D52" w:rsidRDefault="00F011FB" w:rsidP="00103D52">
            <w:pPr>
              <w:rPr>
                <w:rFonts w:ascii="Calibri" w:hAnsi="Calibri"/>
                <w:color w:val="000000"/>
                <w:sz w:val="22"/>
                <w:szCs w:val="22"/>
              </w:rPr>
            </w:pPr>
          </w:p>
        </w:tc>
        <w:tc>
          <w:tcPr>
            <w:tcW w:w="0" w:type="auto"/>
            <w:hideMark/>
          </w:tcPr>
          <w:p w:rsidR="00F011FB" w:rsidRPr="00103D52" w:rsidRDefault="00F011FB" w:rsidP="00103D52">
            <w:pPr>
              <w:rPr>
                <w:rFonts w:ascii="Calibri" w:hAnsi="Calibri"/>
                <w:color w:val="000000"/>
                <w:sz w:val="22"/>
                <w:szCs w:val="22"/>
              </w:rPr>
            </w:pPr>
          </w:p>
        </w:tc>
        <w:tc>
          <w:tcPr>
            <w:tcW w:w="0" w:type="auto"/>
            <w:hideMark/>
          </w:tcPr>
          <w:p w:rsidR="00F011FB" w:rsidRPr="00103D52" w:rsidRDefault="00F011FB" w:rsidP="00103D52">
            <w:pPr>
              <w:rPr>
                <w:rFonts w:ascii="Calibri" w:hAnsi="Calibri"/>
                <w:sz w:val="22"/>
                <w:szCs w:val="22"/>
              </w:rPr>
            </w:pPr>
          </w:p>
        </w:tc>
        <w:tc>
          <w:tcPr>
            <w:tcW w:w="0" w:type="auto"/>
            <w:hideMark/>
          </w:tcPr>
          <w:p w:rsidR="00F011FB" w:rsidRPr="00103D52" w:rsidRDefault="00F011FB" w:rsidP="00103D52">
            <w:pPr>
              <w:rPr>
                <w:rFonts w:ascii="Calibri" w:hAnsi="Calibri"/>
                <w:color w:val="000000"/>
                <w:sz w:val="22"/>
                <w:szCs w:val="22"/>
              </w:rPr>
            </w:pPr>
          </w:p>
        </w:tc>
        <w:tc>
          <w:tcPr>
            <w:tcW w:w="0" w:type="auto"/>
            <w:hideMark/>
          </w:tcPr>
          <w:p w:rsidR="00F011FB" w:rsidRPr="00103D52" w:rsidRDefault="00F011FB" w:rsidP="00103D52">
            <w:pPr>
              <w:rPr>
                <w:rFonts w:ascii="Calibri" w:hAnsi="Calibri"/>
                <w:sz w:val="22"/>
                <w:szCs w:val="22"/>
              </w:rPr>
            </w:pPr>
          </w:p>
        </w:tc>
        <w:tc>
          <w:tcPr>
            <w:tcW w:w="0" w:type="auto"/>
            <w:hideMark/>
          </w:tcPr>
          <w:p w:rsidR="00F011FB" w:rsidRPr="00103D52" w:rsidRDefault="00F011FB" w:rsidP="00103D52">
            <w:pPr>
              <w:rPr>
                <w:rFonts w:ascii="Calibri" w:hAnsi="Calibri"/>
                <w:sz w:val="22"/>
                <w:szCs w:val="22"/>
              </w:rPr>
            </w:pPr>
          </w:p>
        </w:tc>
      </w:tr>
    </w:tbl>
    <w:p w:rsidR="00F011FB" w:rsidRDefault="00F011FB" w:rsidP="009B200B">
      <w:pPr>
        <w:ind w:left="900"/>
        <w:jc w:val="right"/>
      </w:pPr>
    </w:p>
    <w:p w:rsidR="00F011FB" w:rsidRDefault="00F011FB" w:rsidP="009B200B">
      <w:pPr>
        <w:ind w:left="900"/>
        <w:jc w:val="right"/>
      </w:pPr>
    </w:p>
    <w:p w:rsidR="00F011FB" w:rsidRDefault="00F011FB" w:rsidP="00F011FB">
      <w:pPr>
        <w:jc w:val="center"/>
      </w:pPr>
    </w:p>
    <w:p w:rsidR="00F011FB" w:rsidRDefault="00F011FB" w:rsidP="00F011FB">
      <w:pPr>
        <w:jc w:val="center"/>
      </w:pPr>
    </w:p>
    <w:p w:rsidR="00F011FB" w:rsidRDefault="00F011FB" w:rsidP="00F011FB">
      <w:pPr>
        <w:jc w:val="center"/>
      </w:pPr>
    </w:p>
    <w:p w:rsidR="00EC3B5A" w:rsidRDefault="00EC3B5A" w:rsidP="00F011FB">
      <w:pPr>
        <w:jc w:val="center"/>
      </w:pPr>
    </w:p>
    <w:p w:rsidR="00EC3B5A" w:rsidRDefault="00EC3B5A" w:rsidP="00F011FB">
      <w:pPr>
        <w:jc w:val="center"/>
      </w:pPr>
    </w:p>
    <w:p w:rsidR="005C7A79" w:rsidRDefault="005C7A79" w:rsidP="00EC3B5A">
      <w:pPr>
        <w:pStyle w:val="Heading1"/>
        <w:jc w:val="center"/>
        <w:rPr>
          <w:sz w:val="32"/>
        </w:rPr>
      </w:pPr>
    </w:p>
    <w:p w:rsidR="005C7A79" w:rsidRDefault="005C7A79" w:rsidP="005C7A79"/>
    <w:p w:rsidR="005C7A79" w:rsidRDefault="005C7A79" w:rsidP="005C7A79"/>
    <w:p w:rsidR="005C7A79" w:rsidRDefault="005C7A79" w:rsidP="005C7A79"/>
    <w:p w:rsidR="005C7A79" w:rsidRDefault="005C7A79" w:rsidP="005C7A79"/>
    <w:p w:rsidR="005C7A79" w:rsidRDefault="005C7A79" w:rsidP="005C7A79"/>
    <w:p w:rsidR="005C7A79" w:rsidRDefault="005C7A79" w:rsidP="005C7A79"/>
    <w:p w:rsidR="005C7A79" w:rsidRDefault="005C7A79" w:rsidP="005C7A79"/>
    <w:p w:rsidR="005C7A79" w:rsidRPr="005C7A79" w:rsidRDefault="005C7A79" w:rsidP="005C7A79"/>
    <w:p w:rsidR="00EC3B5A" w:rsidRDefault="00EC3B5A" w:rsidP="00EC3B5A">
      <w:pPr>
        <w:pStyle w:val="Heading1"/>
        <w:jc w:val="center"/>
        <w:rPr>
          <w:sz w:val="32"/>
        </w:rPr>
      </w:pPr>
      <w:r w:rsidRPr="005E6D7F">
        <w:rPr>
          <w:sz w:val="32"/>
        </w:rPr>
        <w:lastRenderedPageBreak/>
        <w:t xml:space="preserve">Technology Focus Area </w:t>
      </w:r>
      <w:r>
        <w:rPr>
          <w:sz w:val="32"/>
        </w:rPr>
        <w:t xml:space="preserve">4 </w:t>
      </w:r>
      <w:r w:rsidRPr="005E6D7F">
        <w:rPr>
          <w:sz w:val="32"/>
        </w:rPr>
        <w:t xml:space="preserve">– </w:t>
      </w:r>
      <w:r>
        <w:rPr>
          <w:sz w:val="32"/>
        </w:rPr>
        <w:t>Resource Distribution and Use</w:t>
      </w:r>
    </w:p>
    <w:p w:rsidR="00EC3B5A" w:rsidRDefault="00EC3B5A" w:rsidP="00EC3B5A">
      <w:pPr>
        <w:jc w:val="center"/>
      </w:pPr>
      <w:r>
        <w:t xml:space="preserve">The following tables list the 2010 - 2013 Technology Goals, </w:t>
      </w:r>
      <w:r w:rsidR="00357FCB">
        <w:t>Strateg</w:t>
      </w:r>
      <w:r w:rsidR="009F4B2D">
        <w:t>ies</w:t>
      </w:r>
      <w:r>
        <w:t>, and Activities.</w:t>
      </w:r>
    </w:p>
    <w:p w:rsidR="00EC3B5A" w:rsidRDefault="00EC3B5A" w:rsidP="00EC3B5A">
      <w:pPr>
        <w:jc w:val="center"/>
      </w:pPr>
      <w:r>
        <w:t xml:space="preserve">The Committee reviewed each </w:t>
      </w:r>
      <w:r w:rsidR="00185B19">
        <w:t>s</w:t>
      </w:r>
      <w:r w:rsidR="00357FCB">
        <w:t>trategy</w:t>
      </w:r>
      <w:r>
        <w:t xml:space="preserve"> and activity and reported on the status.</w:t>
      </w:r>
    </w:p>
    <w:p w:rsidR="00EC3B5A" w:rsidRDefault="00EC3B5A" w:rsidP="00EC3B5A">
      <w:pPr>
        <w:jc w:val="center"/>
      </w:pPr>
    </w:p>
    <w:p w:rsidR="00EC3B5A" w:rsidRDefault="00EC3B5A" w:rsidP="00EC3B5A">
      <w:pPr>
        <w:jc w:val="center"/>
      </w:pPr>
      <w:r w:rsidRPr="009F4B2D">
        <w:t>CSIP Goal 4:</w:t>
      </w:r>
      <w:r>
        <w:t xml:space="preserve"> </w:t>
      </w:r>
      <w:r w:rsidR="009F4B2D" w:rsidRPr="009F4B2D">
        <w:t>Promote, facilitate, and enhance parent, student, and community involvement in LEA/District educational programs.</w:t>
      </w:r>
    </w:p>
    <w:p w:rsidR="009F4B2D" w:rsidRPr="009F4B2D" w:rsidRDefault="009F4B2D" w:rsidP="00EC3B5A">
      <w:pPr>
        <w:jc w:val="center"/>
      </w:pPr>
      <w:r w:rsidRPr="009F4B2D">
        <w:rPr>
          <w:highlight w:val="yellow"/>
        </w:rPr>
        <w:t>Objective:</w:t>
      </w:r>
      <w:r>
        <w:t xml:space="preserve"> </w:t>
      </w:r>
    </w:p>
    <w:p w:rsidR="00EC3B5A" w:rsidRDefault="00357FCB" w:rsidP="00EC3B5A">
      <w:pPr>
        <w:shd w:val="pct50" w:color="FFFFFF" w:fill="C0C0C0"/>
        <w:ind w:left="1080"/>
        <w:jc w:val="center"/>
      </w:pPr>
      <w:r>
        <w:t>Strategy</w:t>
      </w:r>
      <w:r w:rsidR="00EC3B5A">
        <w:t xml:space="preserve"> 5</w:t>
      </w:r>
      <w:r w:rsidR="00EC3B5A" w:rsidRPr="001D2DA4">
        <w:t xml:space="preserve">:  </w:t>
      </w:r>
      <w:r w:rsidR="00EC3B5A" w:rsidRPr="00EC3B5A">
        <w:t>Develop a matrix of all current technology tools necessary to collect, analyze, and report student progress, information and data</w:t>
      </w:r>
      <w:r w:rsidR="00EC3B5A">
        <w:t>.</w:t>
      </w:r>
    </w:p>
    <w:p w:rsidR="00EC3B5A" w:rsidRDefault="00EC3B5A" w:rsidP="00EC3B5A">
      <w:pPr>
        <w:shd w:val="pct50" w:color="FFFFFF" w:fill="C0C0C0"/>
        <w:ind w:left="1080"/>
        <w:jc w:val="center"/>
      </w:pPr>
      <w:r>
        <w:t>(CSIP 1, 2, 3, 4, 5, 6)  (MSIP 6.4, 8.1, 8.2)</w:t>
      </w:r>
      <w:r w:rsidR="009F4B2D">
        <w:t xml:space="preserve"> (METSP R1)</w:t>
      </w:r>
    </w:p>
    <w:p w:rsidR="00EC3B5A" w:rsidRDefault="00EC3B5A" w:rsidP="00EC3B5A"/>
    <w:p w:rsidR="00EC3B5A" w:rsidRDefault="00EC3B5A" w:rsidP="00EC3B5A">
      <w:pPr>
        <w:ind w:left="900"/>
        <w:jc w:val="right"/>
        <w:rPr>
          <w:i/>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533"/>
        <w:gridCol w:w="1139"/>
        <w:gridCol w:w="1815"/>
        <w:gridCol w:w="1079"/>
        <w:gridCol w:w="708"/>
        <w:gridCol w:w="1061"/>
        <w:gridCol w:w="2311"/>
      </w:tblGrid>
      <w:tr w:rsidR="00C003D5" w:rsidRPr="00103D52" w:rsidTr="00103D52">
        <w:trPr>
          <w:tblCellSpacing w:w="15" w:type="dxa"/>
        </w:trPr>
        <w:tc>
          <w:tcPr>
            <w:tcW w:w="0" w:type="auto"/>
            <w:hideMark/>
          </w:tcPr>
          <w:p w:rsidR="00EC3B5A" w:rsidRPr="00103D52" w:rsidRDefault="00EC3B5A"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EC3B5A" w:rsidRPr="00103D52" w:rsidRDefault="00EC3B5A"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EC3B5A" w:rsidRPr="00103D52" w:rsidRDefault="00EC3B5A"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EC3B5A" w:rsidRPr="00103D52" w:rsidRDefault="00EC3B5A"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EC3B5A" w:rsidRPr="00103D52" w:rsidRDefault="00EC3B5A"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EC3B5A" w:rsidRPr="00103D52" w:rsidRDefault="00EC3B5A"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EC3B5A" w:rsidRPr="00103D52" w:rsidRDefault="00EC3B5A" w:rsidP="00103D52">
            <w:pPr>
              <w:rPr>
                <w:rFonts w:ascii="Calibri" w:hAnsi="Calibri" w:cs="Arial"/>
                <w:sz w:val="22"/>
                <w:szCs w:val="22"/>
              </w:rPr>
            </w:pPr>
            <w:r w:rsidRPr="00103D52">
              <w:rPr>
                <w:rFonts w:ascii="Calibri" w:hAnsi="Calibri" w:cs="Arial"/>
                <w:b/>
                <w:bCs/>
                <w:sz w:val="22"/>
                <w:szCs w:val="22"/>
              </w:rPr>
              <w:t>Progress Measurements</w:t>
            </w:r>
          </w:p>
        </w:tc>
      </w:tr>
      <w:tr w:rsidR="00C003D5" w:rsidRPr="00103D52" w:rsidTr="00103D52">
        <w:trPr>
          <w:tblCellSpacing w:w="15" w:type="dxa"/>
        </w:trPr>
        <w:tc>
          <w:tcPr>
            <w:tcW w:w="0" w:type="auto"/>
            <w:hideMark/>
          </w:tcPr>
          <w:p w:rsidR="00C003D5" w:rsidRPr="00103D52" w:rsidRDefault="00C003D5" w:rsidP="00103D52">
            <w:pPr>
              <w:rPr>
                <w:rFonts w:ascii="Calibri" w:hAnsi="Calibri" w:cs="Arial"/>
                <w:bCs/>
                <w:sz w:val="22"/>
                <w:szCs w:val="22"/>
              </w:rPr>
            </w:pPr>
            <w:r w:rsidRPr="00103D52">
              <w:rPr>
                <w:rFonts w:ascii="Calibri" w:hAnsi="Calibri" w:cs="Arial"/>
                <w:sz w:val="22"/>
                <w:szCs w:val="22"/>
              </w:rPr>
              <w:t>Identify effective web-based programs (Study Island, Mastery Manager, etc.)</w:t>
            </w:r>
          </w:p>
        </w:tc>
        <w:tc>
          <w:tcPr>
            <w:tcW w:w="0" w:type="auto"/>
            <w:hideMark/>
          </w:tcPr>
          <w:p w:rsidR="00C003D5" w:rsidRPr="00103D52" w:rsidRDefault="00C003D5" w:rsidP="000C1F75">
            <w:pPr>
              <w:rPr>
                <w:rFonts w:ascii="Calibri" w:hAnsi="Calibri"/>
                <w:color w:val="000000"/>
                <w:sz w:val="22"/>
                <w:szCs w:val="22"/>
              </w:rPr>
            </w:pPr>
            <w:r>
              <w:rPr>
                <w:rFonts w:ascii="Calibri" w:hAnsi="Calibri"/>
                <w:color w:val="000000"/>
                <w:sz w:val="22"/>
                <w:szCs w:val="22"/>
              </w:rPr>
              <w:t>Oct 2010</w:t>
            </w:r>
          </w:p>
        </w:tc>
        <w:tc>
          <w:tcPr>
            <w:tcW w:w="0" w:type="auto"/>
            <w:hideMark/>
          </w:tcPr>
          <w:p w:rsidR="00C003D5" w:rsidRPr="00103D52" w:rsidRDefault="00C003D5" w:rsidP="000C1F75">
            <w:pPr>
              <w:rPr>
                <w:rFonts w:ascii="Calibri" w:hAnsi="Calibri"/>
                <w:color w:val="000000"/>
                <w:sz w:val="22"/>
                <w:szCs w:val="22"/>
              </w:rPr>
            </w:pPr>
            <w:r>
              <w:rPr>
                <w:rFonts w:ascii="Calibri" w:hAnsi="Calibri"/>
                <w:color w:val="000000"/>
                <w:sz w:val="22"/>
                <w:szCs w:val="22"/>
              </w:rPr>
              <w:t>CIO</w:t>
            </w:r>
          </w:p>
        </w:tc>
        <w:tc>
          <w:tcPr>
            <w:tcW w:w="0" w:type="auto"/>
            <w:hideMark/>
          </w:tcPr>
          <w:p w:rsidR="00C003D5" w:rsidRDefault="00C003D5" w:rsidP="000C1F75">
            <w:pPr>
              <w:rPr>
                <w:rFonts w:ascii="Calibri" w:hAnsi="Calibri"/>
                <w:sz w:val="22"/>
                <w:szCs w:val="22"/>
              </w:rPr>
            </w:pPr>
            <w:r>
              <w:rPr>
                <w:rFonts w:ascii="Calibri" w:hAnsi="Calibri"/>
                <w:sz w:val="22"/>
                <w:szCs w:val="22"/>
              </w:rPr>
              <w:t>Oct 2011</w:t>
            </w:r>
          </w:p>
          <w:p w:rsidR="00C003D5" w:rsidRPr="00103D52" w:rsidRDefault="00C003D5" w:rsidP="000C1F75">
            <w:pPr>
              <w:rPr>
                <w:rFonts w:ascii="Calibri" w:hAnsi="Calibri"/>
                <w:sz w:val="22"/>
                <w:szCs w:val="22"/>
              </w:rPr>
            </w:pPr>
            <w:r>
              <w:rPr>
                <w:rFonts w:ascii="Calibri" w:hAnsi="Calibri"/>
                <w:sz w:val="22"/>
                <w:szCs w:val="22"/>
              </w:rPr>
              <w:t>Oct 2012</w:t>
            </w:r>
          </w:p>
        </w:tc>
        <w:tc>
          <w:tcPr>
            <w:tcW w:w="0" w:type="auto"/>
            <w:hideMark/>
          </w:tcPr>
          <w:p w:rsidR="00C003D5" w:rsidRPr="00103D52" w:rsidRDefault="00C003D5" w:rsidP="000C1F75">
            <w:pPr>
              <w:rPr>
                <w:rFonts w:ascii="Calibri" w:hAnsi="Calibri"/>
                <w:color w:val="000000"/>
                <w:sz w:val="22"/>
                <w:szCs w:val="22"/>
              </w:rPr>
            </w:pPr>
            <w:r>
              <w:rPr>
                <w:rFonts w:ascii="Calibri" w:hAnsi="Calibri"/>
                <w:color w:val="000000"/>
                <w:sz w:val="22"/>
                <w:szCs w:val="22"/>
              </w:rPr>
              <w:t>NONE</w:t>
            </w:r>
          </w:p>
        </w:tc>
        <w:tc>
          <w:tcPr>
            <w:tcW w:w="0" w:type="auto"/>
            <w:hideMark/>
          </w:tcPr>
          <w:p w:rsidR="00C003D5" w:rsidRPr="00103D52" w:rsidRDefault="00C003D5" w:rsidP="000C1F75">
            <w:pPr>
              <w:rPr>
                <w:rFonts w:ascii="Calibri" w:hAnsi="Calibri"/>
                <w:sz w:val="22"/>
                <w:szCs w:val="22"/>
              </w:rPr>
            </w:pPr>
            <w:r>
              <w:rPr>
                <w:rFonts w:ascii="Calibri" w:hAnsi="Calibri"/>
                <w:sz w:val="22"/>
                <w:szCs w:val="22"/>
              </w:rPr>
              <w:t>N/A</w:t>
            </w:r>
          </w:p>
        </w:tc>
        <w:tc>
          <w:tcPr>
            <w:tcW w:w="0" w:type="auto"/>
            <w:hideMark/>
          </w:tcPr>
          <w:p w:rsidR="00C003D5" w:rsidRPr="00103D52" w:rsidRDefault="00C003D5" w:rsidP="000C1F75">
            <w:pPr>
              <w:rPr>
                <w:rFonts w:ascii="Calibri" w:hAnsi="Calibri"/>
                <w:color w:val="000000"/>
                <w:sz w:val="22"/>
                <w:szCs w:val="22"/>
              </w:rPr>
            </w:pPr>
            <w:r>
              <w:rPr>
                <w:rFonts w:ascii="Calibri" w:hAnsi="Calibri"/>
                <w:color w:val="000000"/>
                <w:sz w:val="22"/>
                <w:szCs w:val="22"/>
              </w:rPr>
              <w:t>List of items and communication to staff</w:t>
            </w:r>
          </w:p>
        </w:tc>
      </w:tr>
      <w:tr w:rsidR="00C003D5" w:rsidRPr="00103D52" w:rsidTr="00103D52">
        <w:trPr>
          <w:tblCellSpacing w:w="15" w:type="dxa"/>
        </w:trPr>
        <w:tc>
          <w:tcPr>
            <w:tcW w:w="0" w:type="auto"/>
            <w:hideMark/>
          </w:tcPr>
          <w:p w:rsidR="00EC3B5A" w:rsidRPr="00103D52" w:rsidRDefault="00EC3B5A" w:rsidP="00103D52">
            <w:pPr>
              <w:rPr>
                <w:rFonts w:ascii="Calibri" w:hAnsi="Calibri" w:cs="Arial"/>
                <w:sz w:val="22"/>
                <w:szCs w:val="22"/>
              </w:rPr>
            </w:pPr>
            <w:r w:rsidRPr="00103D52">
              <w:rPr>
                <w:rFonts w:ascii="Calibri" w:hAnsi="Calibri" w:cs="Arial"/>
                <w:sz w:val="22"/>
                <w:szCs w:val="22"/>
              </w:rPr>
              <w:t>Identify effective software tools (grading, Microsoft Office versions, etc.)</w:t>
            </w:r>
          </w:p>
        </w:tc>
        <w:tc>
          <w:tcPr>
            <w:tcW w:w="0" w:type="auto"/>
            <w:hideMark/>
          </w:tcPr>
          <w:p w:rsidR="00EC3B5A" w:rsidRPr="00103D52" w:rsidRDefault="00C003D5" w:rsidP="00103D52">
            <w:pPr>
              <w:rPr>
                <w:rFonts w:ascii="Calibri" w:hAnsi="Calibri"/>
                <w:color w:val="000000"/>
                <w:sz w:val="22"/>
                <w:szCs w:val="22"/>
              </w:rPr>
            </w:pPr>
            <w:r>
              <w:rPr>
                <w:rFonts w:ascii="Calibri" w:hAnsi="Calibri"/>
                <w:color w:val="000000"/>
                <w:sz w:val="22"/>
                <w:szCs w:val="22"/>
              </w:rPr>
              <w:t>Oct 2010</w:t>
            </w:r>
          </w:p>
        </w:tc>
        <w:tc>
          <w:tcPr>
            <w:tcW w:w="0" w:type="auto"/>
            <w:hideMark/>
          </w:tcPr>
          <w:p w:rsidR="00EC3B5A" w:rsidRPr="00103D52" w:rsidRDefault="00C003D5" w:rsidP="00103D52">
            <w:pPr>
              <w:rPr>
                <w:rFonts w:ascii="Calibri" w:hAnsi="Calibri"/>
                <w:color w:val="000000"/>
                <w:sz w:val="22"/>
                <w:szCs w:val="22"/>
              </w:rPr>
            </w:pPr>
            <w:r>
              <w:rPr>
                <w:rFonts w:ascii="Calibri" w:hAnsi="Calibri"/>
                <w:color w:val="000000"/>
                <w:sz w:val="22"/>
                <w:szCs w:val="22"/>
              </w:rPr>
              <w:t>CIO</w:t>
            </w:r>
          </w:p>
        </w:tc>
        <w:tc>
          <w:tcPr>
            <w:tcW w:w="0" w:type="auto"/>
            <w:hideMark/>
          </w:tcPr>
          <w:p w:rsidR="00EC3B5A" w:rsidRDefault="00C003D5" w:rsidP="00103D52">
            <w:pPr>
              <w:rPr>
                <w:rFonts w:ascii="Calibri" w:hAnsi="Calibri"/>
                <w:sz w:val="22"/>
                <w:szCs w:val="22"/>
              </w:rPr>
            </w:pPr>
            <w:r>
              <w:rPr>
                <w:rFonts w:ascii="Calibri" w:hAnsi="Calibri"/>
                <w:sz w:val="22"/>
                <w:szCs w:val="22"/>
              </w:rPr>
              <w:t>Oct 2011</w:t>
            </w:r>
          </w:p>
          <w:p w:rsidR="00C003D5" w:rsidRPr="00103D52" w:rsidRDefault="00C003D5" w:rsidP="00103D52">
            <w:pPr>
              <w:rPr>
                <w:rFonts w:ascii="Calibri" w:hAnsi="Calibri"/>
                <w:sz w:val="22"/>
                <w:szCs w:val="22"/>
              </w:rPr>
            </w:pPr>
            <w:r>
              <w:rPr>
                <w:rFonts w:ascii="Calibri" w:hAnsi="Calibri"/>
                <w:sz w:val="22"/>
                <w:szCs w:val="22"/>
              </w:rPr>
              <w:t>Oct 2012</w:t>
            </w:r>
          </w:p>
        </w:tc>
        <w:tc>
          <w:tcPr>
            <w:tcW w:w="0" w:type="auto"/>
            <w:hideMark/>
          </w:tcPr>
          <w:p w:rsidR="00EC3B5A" w:rsidRPr="00103D52" w:rsidRDefault="00C003D5" w:rsidP="00103D52">
            <w:pPr>
              <w:rPr>
                <w:rFonts w:ascii="Calibri" w:hAnsi="Calibri"/>
                <w:color w:val="000000"/>
                <w:sz w:val="22"/>
                <w:szCs w:val="22"/>
              </w:rPr>
            </w:pPr>
            <w:r>
              <w:rPr>
                <w:rFonts w:ascii="Calibri" w:hAnsi="Calibri"/>
                <w:color w:val="000000"/>
                <w:sz w:val="22"/>
                <w:szCs w:val="22"/>
              </w:rPr>
              <w:t>NONE</w:t>
            </w:r>
          </w:p>
        </w:tc>
        <w:tc>
          <w:tcPr>
            <w:tcW w:w="0" w:type="auto"/>
            <w:hideMark/>
          </w:tcPr>
          <w:p w:rsidR="00EC3B5A" w:rsidRPr="00103D52" w:rsidRDefault="00C003D5" w:rsidP="00103D52">
            <w:pPr>
              <w:rPr>
                <w:rFonts w:ascii="Calibri" w:hAnsi="Calibri"/>
                <w:sz w:val="22"/>
                <w:szCs w:val="22"/>
              </w:rPr>
            </w:pPr>
            <w:r>
              <w:rPr>
                <w:rFonts w:ascii="Calibri" w:hAnsi="Calibri"/>
                <w:sz w:val="22"/>
                <w:szCs w:val="22"/>
              </w:rPr>
              <w:t>N/A</w:t>
            </w:r>
          </w:p>
        </w:tc>
        <w:tc>
          <w:tcPr>
            <w:tcW w:w="0" w:type="auto"/>
            <w:hideMark/>
          </w:tcPr>
          <w:p w:rsidR="00EC3B5A" w:rsidRPr="00103D52" w:rsidRDefault="00C003D5" w:rsidP="00103D52">
            <w:pPr>
              <w:rPr>
                <w:rFonts w:ascii="Calibri" w:hAnsi="Calibri"/>
                <w:color w:val="000000"/>
                <w:sz w:val="22"/>
                <w:szCs w:val="22"/>
              </w:rPr>
            </w:pPr>
            <w:r>
              <w:rPr>
                <w:rFonts w:ascii="Calibri" w:hAnsi="Calibri"/>
                <w:color w:val="000000"/>
                <w:sz w:val="22"/>
                <w:szCs w:val="22"/>
              </w:rPr>
              <w:t>List of items and communication to staff</w:t>
            </w:r>
          </w:p>
        </w:tc>
      </w:tr>
      <w:tr w:rsidR="00C003D5" w:rsidRPr="00103D52" w:rsidTr="00103D52">
        <w:trPr>
          <w:tblCellSpacing w:w="15" w:type="dxa"/>
        </w:trPr>
        <w:tc>
          <w:tcPr>
            <w:tcW w:w="0" w:type="auto"/>
            <w:hideMark/>
          </w:tcPr>
          <w:p w:rsidR="00EC3B5A" w:rsidRPr="00103D52" w:rsidRDefault="00EC3B5A" w:rsidP="00103D52">
            <w:pPr>
              <w:rPr>
                <w:rFonts w:ascii="Calibri" w:hAnsi="Calibri" w:cs="Arial"/>
                <w:sz w:val="22"/>
                <w:szCs w:val="22"/>
              </w:rPr>
            </w:pPr>
            <w:r w:rsidRPr="00103D52">
              <w:rPr>
                <w:rFonts w:ascii="Calibri" w:hAnsi="Calibri" w:cs="Arial"/>
                <w:sz w:val="22"/>
                <w:szCs w:val="22"/>
              </w:rPr>
              <w:t>Identify and evaluate the capability of integration of District data management systems (School Information Systems, Nurse, IEP,etc.)</w:t>
            </w:r>
          </w:p>
        </w:tc>
        <w:tc>
          <w:tcPr>
            <w:tcW w:w="0" w:type="auto"/>
            <w:hideMark/>
          </w:tcPr>
          <w:p w:rsidR="00EC3B5A" w:rsidRPr="00103D52" w:rsidRDefault="00C003D5" w:rsidP="00103D52">
            <w:pPr>
              <w:rPr>
                <w:rFonts w:ascii="Calibri" w:hAnsi="Calibri"/>
                <w:color w:val="000000"/>
                <w:sz w:val="22"/>
                <w:szCs w:val="22"/>
              </w:rPr>
            </w:pPr>
            <w:r>
              <w:rPr>
                <w:rFonts w:ascii="Calibri" w:hAnsi="Calibri"/>
                <w:color w:val="000000"/>
                <w:sz w:val="22"/>
                <w:szCs w:val="22"/>
              </w:rPr>
              <w:t>May 2011-2013</w:t>
            </w:r>
          </w:p>
        </w:tc>
        <w:tc>
          <w:tcPr>
            <w:tcW w:w="0" w:type="auto"/>
            <w:hideMark/>
          </w:tcPr>
          <w:p w:rsidR="00EC3B5A" w:rsidRPr="00103D52" w:rsidRDefault="00C003D5" w:rsidP="00103D52">
            <w:pPr>
              <w:rPr>
                <w:rFonts w:ascii="Calibri" w:hAnsi="Calibri"/>
                <w:color w:val="000000"/>
                <w:sz w:val="22"/>
                <w:szCs w:val="22"/>
              </w:rPr>
            </w:pPr>
            <w:r>
              <w:rPr>
                <w:rFonts w:ascii="Calibri" w:hAnsi="Calibri"/>
                <w:color w:val="000000"/>
                <w:sz w:val="22"/>
                <w:szCs w:val="22"/>
              </w:rPr>
              <w:t>CIO, IS manager, System Admin</w:t>
            </w:r>
          </w:p>
        </w:tc>
        <w:tc>
          <w:tcPr>
            <w:tcW w:w="0" w:type="auto"/>
            <w:hideMark/>
          </w:tcPr>
          <w:p w:rsidR="00EC3B5A" w:rsidRPr="00103D52" w:rsidRDefault="00C003D5" w:rsidP="00103D52">
            <w:pPr>
              <w:rPr>
                <w:rFonts w:ascii="Calibri" w:hAnsi="Calibri"/>
                <w:sz w:val="22"/>
                <w:szCs w:val="22"/>
              </w:rPr>
            </w:pPr>
            <w:r>
              <w:rPr>
                <w:rFonts w:ascii="Calibri" w:hAnsi="Calibri"/>
                <w:sz w:val="22"/>
                <w:szCs w:val="22"/>
              </w:rPr>
              <w:t>TBD</w:t>
            </w:r>
          </w:p>
        </w:tc>
        <w:tc>
          <w:tcPr>
            <w:tcW w:w="0" w:type="auto"/>
            <w:hideMark/>
          </w:tcPr>
          <w:p w:rsidR="00EC3B5A" w:rsidRPr="00103D52" w:rsidRDefault="00C003D5" w:rsidP="00103D52">
            <w:pPr>
              <w:rPr>
                <w:rFonts w:ascii="Calibri" w:hAnsi="Calibri"/>
                <w:color w:val="000000"/>
                <w:sz w:val="22"/>
                <w:szCs w:val="22"/>
              </w:rPr>
            </w:pPr>
            <w:r>
              <w:rPr>
                <w:rFonts w:ascii="Calibri" w:hAnsi="Calibri"/>
                <w:color w:val="000000"/>
                <w:sz w:val="22"/>
                <w:szCs w:val="22"/>
              </w:rPr>
              <w:t>TBD</w:t>
            </w:r>
          </w:p>
        </w:tc>
        <w:tc>
          <w:tcPr>
            <w:tcW w:w="0" w:type="auto"/>
            <w:hideMark/>
          </w:tcPr>
          <w:p w:rsidR="00EC3B5A" w:rsidRPr="00103D52" w:rsidRDefault="00C003D5" w:rsidP="00103D52">
            <w:pPr>
              <w:rPr>
                <w:rFonts w:ascii="Calibri" w:hAnsi="Calibri"/>
                <w:sz w:val="22"/>
                <w:szCs w:val="22"/>
              </w:rPr>
            </w:pPr>
            <w:r>
              <w:rPr>
                <w:rFonts w:ascii="Calibri" w:hAnsi="Calibri"/>
                <w:sz w:val="22"/>
                <w:szCs w:val="22"/>
              </w:rPr>
              <w:t>TBD</w:t>
            </w:r>
          </w:p>
        </w:tc>
        <w:tc>
          <w:tcPr>
            <w:tcW w:w="0" w:type="auto"/>
            <w:hideMark/>
          </w:tcPr>
          <w:p w:rsidR="00EC3B5A" w:rsidRPr="00103D52" w:rsidRDefault="00C003D5" w:rsidP="00103D52">
            <w:pPr>
              <w:rPr>
                <w:rFonts w:ascii="Calibri" w:hAnsi="Calibri"/>
                <w:color w:val="000000"/>
                <w:sz w:val="22"/>
                <w:szCs w:val="22"/>
              </w:rPr>
            </w:pPr>
            <w:r>
              <w:rPr>
                <w:rFonts w:ascii="Calibri" w:hAnsi="Calibri"/>
                <w:color w:val="000000"/>
                <w:sz w:val="22"/>
                <w:szCs w:val="22"/>
              </w:rPr>
              <w:t>TBD</w:t>
            </w:r>
          </w:p>
        </w:tc>
      </w:tr>
      <w:tr w:rsidR="00C003D5" w:rsidRPr="00103D52" w:rsidTr="00103D52">
        <w:trPr>
          <w:tblCellSpacing w:w="15" w:type="dxa"/>
        </w:trPr>
        <w:tc>
          <w:tcPr>
            <w:tcW w:w="0" w:type="auto"/>
            <w:hideMark/>
          </w:tcPr>
          <w:p w:rsidR="00EC3B5A" w:rsidRPr="00103D52" w:rsidRDefault="00EC3B5A" w:rsidP="00103D52">
            <w:pPr>
              <w:rPr>
                <w:rFonts w:ascii="Calibri" w:hAnsi="Calibri" w:cs="Arial"/>
                <w:sz w:val="22"/>
                <w:szCs w:val="22"/>
              </w:rPr>
            </w:pPr>
            <w:r w:rsidRPr="00103D52">
              <w:rPr>
                <w:rFonts w:ascii="Calibri" w:hAnsi="Calibri" w:cs="Arial"/>
                <w:sz w:val="22"/>
                <w:szCs w:val="22"/>
              </w:rPr>
              <w:t>Make recommendations to the District Technology Committee for most effective tools</w:t>
            </w:r>
          </w:p>
        </w:tc>
        <w:tc>
          <w:tcPr>
            <w:tcW w:w="0" w:type="auto"/>
            <w:hideMark/>
          </w:tcPr>
          <w:p w:rsidR="00EC3B5A" w:rsidRPr="00103D52" w:rsidRDefault="000D50B1" w:rsidP="00103D52">
            <w:pPr>
              <w:rPr>
                <w:rFonts w:ascii="Calibri" w:hAnsi="Calibri"/>
                <w:color w:val="000000"/>
                <w:sz w:val="22"/>
                <w:szCs w:val="22"/>
              </w:rPr>
            </w:pPr>
            <w:r>
              <w:rPr>
                <w:rFonts w:ascii="Calibri" w:hAnsi="Calibri"/>
                <w:color w:val="000000"/>
                <w:sz w:val="22"/>
                <w:szCs w:val="22"/>
              </w:rPr>
              <w:t>Quarterly</w:t>
            </w:r>
          </w:p>
        </w:tc>
        <w:tc>
          <w:tcPr>
            <w:tcW w:w="0" w:type="auto"/>
            <w:hideMark/>
          </w:tcPr>
          <w:p w:rsidR="00EC3B5A" w:rsidRPr="00103D52" w:rsidRDefault="000D50B1" w:rsidP="00103D52">
            <w:pPr>
              <w:rPr>
                <w:rFonts w:ascii="Calibri" w:hAnsi="Calibri"/>
                <w:color w:val="000000"/>
                <w:sz w:val="22"/>
                <w:szCs w:val="22"/>
              </w:rPr>
            </w:pPr>
            <w:r>
              <w:rPr>
                <w:rFonts w:ascii="Calibri" w:hAnsi="Calibri"/>
                <w:color w:val="000000"/>
                <w:sz w:val="22"/>
                <w:szCs w:val="22"/>
              </w:rPr>
              <w:t>CIO, committee members</w:t>
            </w:r>
          </w:p>
        </w:tc>
        <w:tc>
          <w:tcPr>
            <w:tcW w:w="0" w:type="auto"/>
            <w:hideMark/>
          </w:tcPr>
          <w:p w:rsidR="00EC3B5A" w:rsidRPr="00103D52" w:rsidRDefault="000D50B1" w:rsidP="00103D52">
            <w:pPr>
              <w:rPr>
                <w:rFonts w:ascii="Calibri" w:hAnsi="Calibri"/>
                <w:sz w:val="22"/>
                <w:szCs w:val="22"/>
              </w:rPr>
            </w:pPr>
            <w:r>
              <w:rPr>
                <w:rFonts w:ascii="Calibri" w:hAnsi="Calibri"/>
                <w:sz w:val="22"/>
                <w:szCs w:val="22"/>
              </w:rPr>
              <w:t>Quarterly</w:t>
            </w:r>
          </w:p>
        </w:tc>
        <w:tc>
          <w:tcPr>
            <w:tcW w:w="0" w:type="auto"/>
            <w:hideMark/>
          </w:tcPr>
          <w:p w:rsidR="00EC3B5A" w:rsidRPr="00103D52" w:rsidRDefault="000D50B1" w:rsidP="00103D52">
            <w:pPr>
              <w:rPr>
                <w:rFonts w:ascii="Calibri" w:hAnsi="Calibri"/>
                <w:color w:val="000000"/>
                <w:sz w:val="22"/>
                <w:szCs w:val="22"/>
              </w:rPr>
            </w:pPr>
            <w:r>
              <w:rPr>
                <w:rFonts w:ascii="Calibri" w:hAnsi="Calibri"/>
                <w:color w:val="000000"/>
                <w:sz w:val="22"/>
                <w:szCs w:val="22"/>
              </w:rPr>
              <w:t>NONE</w:t>
            </w:r>
          </w:p>
        </w:tc>
        <w:tc>
          <w:tcPr>
            <w:tcW w:w="0" w:type="auto"/>
            <w:hideMark/>
          </w:tcPr>
          <w:p w:rsidR="00EC3B5A" w:rsidRPr="00103D52" w:rsidRDefault="000D50B1" w:rsidP="00103D52">
            <w:pPr>
              <w:rPr>
                <w:rFonts w:ascii="Calibri" w:hAnsi="Calibri"/>
                <w:sz w:val="22"/>
                <w:szCs w:val="22"/>
              </w:rPr>
            </w:pPr>
            <w:r>
              <w:rPr>
                <w:rFonts w:ascii="Calibri" w:hAnsi="Calibri"/>
                <w:sz w:val="22"/>
                <w:szCs w:val="22"/>
              </w:rPr>
              <w:t>N/A</w:t>
            </w:r>
          </w:p>
        </w:tc>
        <w:tc>
          <w:tcPr>
            <w:tcW w:w="0" w:type="auto"/>
            <w:hideMark/>
          </w:tcPr>
          <w:p w:rsidR="00EC3B5A" w:rsidRPr="00103D52" w:rsidRDefault="000D50B1" w:rsidP="00103D52">
            <w:pPr>
              <w:rPr>
                <w:rFonts w:ascii="Calibri" w:hAnsi="Calibri"/>
                <w:color w:val="000000"/>
                <w:sz w:val="22"/>
                <w:szCs w:val="22"/>
              </w:rPr>
            </w:pPr>
            <w:r>
              <w:rPr>
                <w:rFonts w:ascii="Calibri" w:hAnsi="Calibri"/>
                <w:color w:val="000000"/>
                <w:sz w:val="22"/>
                <w:szCs w:val="22"/>
              </w:rPr>
              <w:t>Minutes from committee meeting</w:t>
            </w:r>
          </w:p>
        </w:tc>
      </w:tr>
    </w:tbl>
    <w:p w:rsidR="00F011FB" w:rsidRDefault="00F011FB" w:rsidP="00F011FB">
      <w:pPr>
        <w:jc w:val="center"/>
      </w:pPr>
    </w:p>
    <w:p w:rsidR="00F011FB" w:rsidRDefault="00F011FB" w:rsidP="00F011FB">
      <w:pPr>
        <w:jc w:val="center"/>
      </w:pPr>
    </w:p>
    <w:p w:rsidR="00F011FB" w:rsidRDefault="00F011FB" w:rsidP="00F011FB">
      <w:pPr>
        <w:jc w:val="center"/>
      </w:pPr>
    </w:p>
    <w:p w:rsidR="00F011FB" w:rsidRDefault="00F011FB" w:rsidP="00F011FB">
      <w:pPr>
        <w:jc w:val="center"/>
      </w:pPr>
    </w:p>
    <w:p w:rsidR="00F011FB" w:rsidRDefault="00F011FB" w:rsidP="00F011FB">
      <w:pPr>
        <w:jc w:val="center"/>
      </w:pPr>
    </w:p>
    <w:p w:rsidR="00F011FB" w:rsidRDefault="00F011FB" w:rsidP="00F011FB">
      <w:pPr>
        <w:jc w:val="center"/>
      </w:pPr>
    </w:p>
    <w:p w:rsidR="00F011FB" w:rsidRDefault="00F011FB" w:rsidP="00F011FB">
      <w:pPr>
        <w:jc w:val="center"/>
      </w:pPr>
    </w:p>
    <w:p w:rsidR="00F011FB" w:rsidRDefault="00F011FB" w:rsidP="00F011FB">
      <w:pPr>
        <w:jc w:val="center"/>
      </w:pPr>
    </w:p>
    <w:p w:rsidR="00EC3B5A" w:rsidRDefault="00EC3B5A" w:rsidP="00F011FB">
      <w:pPr>
        <w:jc w:val="center"/>
      </w:pPr>
    </w:p>
    <w:p w:rsidR="00EC3B5A" w:rsidRDefault="00EC3B5A" w:rsidP="00F011FB">
      <w:pPr>
        <w:jc w:val="center"/>
      </w:pPr>
    </w:p>
    <w:p w:rsidR="00F011FB" w:rsidRDefault="00F011FB" w:rsidP="00F011FB">
      <w:pPr>
        <w:jc w:val="center"/>
      </w:pPr>
    </w:p>
    <w:p w:rsidR="00F011FB" w:rsidRDefault="00F011FB" w:rsidP="00F011FB">
      <w:pPr>
        <w:jc w:val="center"/>
      </w:pPr>
    </w:p>
    <w:p w:rsidR="00F011FB" w:rsidRDefault="00F011FB" w:rsidP="00F011FB">
      <w:pPr>
        <w:pStyle w:val="Heading1"/>
        <w:jc w:val="center"/>
        <w:rPr>
          <w:sz w:val="32"/>
        </w:rPr>
      </w:pPr>
      <w:r w:rsidRPr="005E6D7F">
        <w:rPr>
          <w:sz w:val="32"/>
        </w:rPr>
        <w:t xml:space="preserve">Technology Focus Area </w:t>
      </w:r>
      <w:r>
        <w:rPr>
          <w:sz w:val="32"/>
        </w:rPr>
        <w:t xml:space="preserve">4 </w:t>
      </w:r>
      <w:r w:rsidRPr="005E6D7F">
        <w:rPr>
          <w:sz w:val="32"/>
        </w:rPr>
        <w:t xml:space="preserve">– </w:t>
      </w:r>
      <w:r>
        <w:rPr>
          <w:sz w:val="32"/>
        </w:rPr>
        <w:t>Resource Distribution and Use</w:t>
      </w:r>
    </w:p>
    <w:p w:rsidR="00F011FB" w:rsidRDefault="00F011FB" w:rsidP="00F011FB">
      <w:pPr>
        <w:jc w:val="center"/>
      </w:pPr>
      <w:r>
        <w:t xml:space="preserve">The following tables list the 2010 - 2013 Technology Goals, </w:t>
      </w:r>
      <w:r w:rsidR="00357FCB">
        <w:t>Strateg</w:t>
      </w:r>
      <w:r w:rsidR="009F4B2D">
        <w:t>ies</w:t>
      </w:r>
      <w:r>
        <w:t>, and Activities.</w:t>
      </w:r>
    </w:p>
    <w:p w:rsidR="00F011FB" w:rsidRDefault="00F011FB" w:rsidP="00F011FB">
      <w:pPr>
        <w:jc w:val="center"/>
      </w:pPr>
      <w:r>
        <w:t xml:space="preserve">The Committee reviewed each </w:t>
      </w:r>
      <w:r w:rsidR="00357FCB">
        <w:t>Strategy</w:t>
      </w:r>
      <w:r>
        <w:t xml:space="preserve"> and activity and reported on the status.</w:t>
      </w:r>
    </w:p>
    <w:p w:rsidR="00F011FB" w:rsidRDefault="00F011FB" w:rsidP="00F011FB">
      <w:pPr>
        <w:jc w:val="center"/>
      </w:pPr>
    </w:p>
    <w:p w:rsidR="00F011FB" w:rsidRDefault="00F011FB" w:rsidP="00F011FB">
      <w:pPr>
        <w:jc w:val="center"/>
      </w:pPr>
      <w:r w:rsidRPr="009F4B2D">
        <w:t>CSIP Goal 4:</w:t>
      </w:r>
      <w:r>
        <w:t xml:space="preserve"> </w:t>
      </w:r>
      <w:r w:rsidR="009F4B2D" w:rsidRPr="009F4B2D">
        <w:t>Promote, facilitate, and enhance parent, student, and community involvement in LEA/District educational programs.</w:t>
      </w:r>
    </w:p>
    <w:p w:rsidR="009F4B2D" w:rsidRPr="009F4B2D" w:rsidRDefault="009F4B2D" w:rsidP="00F011FB">
      <w:pPr>
        <w:jc w:val="center"/>
      </w:pPr>
      <w:r w:rsidRPr="009F4B2D">
        <w:rPr>
          <w:highlight w:val="yellow"/>
        </w:rPr>
        <w:t>Objective:</w:t>
      </w:r>
    </w:p>
    <w:p w:rsidR="00F011FB" w:rsidRDefault="00357FCB" w:rsidP="00F011FB">
      <w:pPr>
        <w:shd w:val="pct50" w:color="FFFFFF" w:fill="C0C0C0"/>
        <w:ind w:left="1080"/>
        <w:jc w:val="center"/>
      </w:pPr>
      <w:r>
        <w:t>Strategy</w:t>
      </w:r>
      <w:r w:rsidR="00F011FB">
        <w:t xml:space="preserve"> 4</w:t>
      </w:r>
      <w:r w:rsidR="00F011FB" w:rsidRPr="001D2DA4">
        <w:t xml:space="preserve">:  </w:t>
      </w:r>
      <w:r w:rsidR="00EC3B5A">
        <w:t>D</w:t>
      </w:r>
      <w:r w:rsidR="00F011FB" w:rsidRPr="00F011FB">
        <w:t>evelop a technology policy which will ensure district-wide standards including replacement cycle and classroom requirements</w:t>
      </w:r>
      <w:r w:rsidR="00F011FB">
        <w:t>.</w:t>
      </w:r>
    </w:p>
    <w:p w:rsidR="00F011FB" w:rsidRDefault="00F011FB" w:rsidP="00F011FB">
      <w:pPr>
        <w:shd w:val="pct50" w:color="FFFFFF" w:fill="C0C0C0"/>
        <w:ind w:left="1080"/>
        <w:jc w:val="center"/>
      </w:pPr>
      <w:r>
        <w:t>(CSIP 1, 2, 3, 4, 5, 6)  (MSIP 6.4, 8.1, 8.2)</w:t>
      </w:r>
      <w:r w:rsidR="009F4B2D">
        <w:t xml:space="preserve"> (METSP R1)</w:t>
      </w:r>
    </w:p>
    <w:p w:rsidR="00F011FB" w:rsidRDefault="00F011FB" w:rsidP="00F011FB"/>
    <w:p w:rsidR="00F011FB" w:rsidRDefault="00F011FB" w:rsidP="00F011FB">
      <w:pPr>
        <w:ind w:left="900"/>
        <w:jc w:val="right"/>
        <w:rPr>
          <w:i/>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954"/>
        <w:gridCol w:w="887"/>
        <w:gridCol w:w="1854"/>
        <w:gridCol w:w="902"/>
        <w:gridCol w:w="683"/>
        <w:gridCol w:w="1326"/>
        <w:gridCol w:w="2040"/>
      </w:tblGrid>
      <w:tr w:rsidR="000D50B1" w:rsidRPr="00103D52" w:rsidTr="00103D52">
        <w:trPr>
          <w:tblCellSpacing w:w="15" w:type="dxa"/>
        </w:trPr>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Strategy Action Step/ Activity</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F011FB" w:rsidRPr="00103D52" w:rsidRDefault="00F011FB" w:rsidP="00103D52">
            <w:pPr>
              <w:rPr>
                <w:rFonts w:ascii="Calibri" w:hAnsi="Calibri" w:cs="Arial"/>
                <w:sz w:val="22"/>
                <w:szCs w:val="22"/>
              </w:rPr>
            </w:pPr>
            <w:r w:rsidRPr="00103D52">
              <w:rPr>
                <w:rFonts w:ascii="Calibri" w:hAnsi="Calibri" w:cs="Arial"/>
                <w:b/>
                <w:bCs/>
                <w:sz w:val="22"/>
                <w:szCs w:val="22"/>
              </w:rPr>
              <w:t>Progress Measurements</w:t>
            </w:r>
          </w:p>
        </w:tc>
      </w:tr>
      <w:tr w:rsidR="000D50B1" w:rsidRPr="00103D52" w:rsidTr="00103D52">
        <w:trPr>
          <w:tblCellSpacing w:w="15" w:type="dxa"/>
        </w:trPr>
        <w:tc>
          <w:tcPr>
            <w:tcW w:w="0" w:type="auto"/>
            <w:hideMark/>
          </w:tcPr>
          <w:p w:rsidR="00F011FB" w:rsidRPr="00103D52" w:rsidRDefault="000D50B1" w:rsidP="00103D52">
            <w:pPr>
              <w:rPr>
                <w:rFonts w:ascii="Calibri" w:hAnsi="Calibri" w:cs="Arial"/>
                <w:bCs/>
                <w:sz w:val="22"/>
                <w:szCs w:val="22"/>
              </w:rPr>
            </w:pPr>
            <w:r>
              <w:rPr>
                <w:rFonts w:ascii="Calibri" w:hAnsi="Calibri" w:cs="Arial"/>
                <w:sz w:val="22"/>
                <w:szCs w:val="22"/>
              </w:rPr>
              <w:t>Develop</w:t>
            </w:r>
            <w:r w:rsidR="00F011FB" w:rsidRPr="00103D52">
              <w:rPr>
                <w:rFonts w:ascii="Calibri" w:hAnsi="Calibri" w:cs="Arial"/>
                <w:sz w:val="22"/>
                <w:szCs w:val="22"/>
              </w:rPr>
              <w:t xml:space="preserve"> a comprehensive lease refurbish plan</w:t>
            </w:r>
          </w:p>
        </w:tc>
        <w:tc>
          <w:tcPr>
            <w:tcW w:w="0" w:type="auto"/>
            <w:hideMark/>
          </w:tcPr>
          <w:p w:rsidR="00F011FB" w:rsidRPr="00103D52" w:rsidRDefault="000D50B1" w:rsidP="00103D52">
            <w:pPr>
              <w:rPr>
                <w:rFonts w:ascii="Calibri" w:hAnsi="Calibri"/>
                <w:color w:val="000000"/>
                <w:sz w:val="22"/>
                <w:szCs w:val="22"/>
              </w:rPr>
            </w:pPr>
            <w:r>
              <w:rPr>
                <w:rFonts w:ascii="Calibri" w:hAnsi="Calibri"/>
                <w:color w:val="000000"/>
                <w:sz w:val="22"/>
                <w:szCs w:val="22"/>
              </w:rPr>
              <w:t>July 2010</w:t>
            </w:r>
          </w:p>
        </w:tc>
        <w:tc>
          <w:tcPr>
            <w:tcW w:w="0" w:type="auto"/>
            <w:hideMark/>
          </w:tcPr>
          <w:p w:rsidR="00F011FB" w:rsidRPr="00103D52" w:rsidRDefault="000D50B1" w:rsidP="00103D52">
            <w:pPr>
              <w:rPr>
                <w:rFonts w:ascii="Calibri" w:hAnsi="Calibri"/>
                <w:color w:val="000000"/>
                <w:sz w:val="22"/>
                <w:szCs w:val="22"/>
              </w:rPr>
            </w:pPr>
            <w:r>
              <w:rPr>
                <w:rFonts w:ascii="Calibri" w:hAnsi="Calibri"/>
                <w:color w:val="000000"/>
                <w:sz w:val="22"/>
                <w:szCs w:val="22"/>
              </w:rPr>
              <w:t>CIO, Sr. IT Manager</w:t>
            </w:r>
          </w:p>
        </w:tc>
        <w:tc>
          <w:tcPr>
            <w:tcW w:w="0" w:type="auto"/>
            <w:hideMark/>
          </w:tcPr>
          <w:p w:rsidR="00F011FB" w:rsidRDefault="000D50B1" w:rsidP="00103D52">
            <w:pPr>
              <w:rPr>
                <w:rFonts w:ascii="Calibri" w:hAnsi="Calibri"/>
                <w:sz w:val="22"/>
                <w:szCs w:val="22"/>
              </w:rPr>
            </w:pPr>
            <w:r>
              <w:rPr>
                <w:rFonts w:ascii="Calibri" w:hAnsi="Calibri"/>
                <w:sz w:val="22"/>
                <w:szCs w:val="22"/>
              </w:rPr>
              <w:t>July 2011</w:t>
            </w:r>
          </w:p>
          <w:p w:rsidR="000D50B1" w:rsidRPr="00103D52" w:rsidRDefault="000D50B1" w:rsidP="00103D52">
            <w:pPr>
              <w:rPr>
                <w:rFonts w:ascii="Calibri" w:hAnsi="Calibri"/>
                <w:sz w:val="22"/>
                <w:szCs w:val="22"/>
              </w:rPr>
            </w:pPr>
            <w:r>
              <w:rPr>
                <w:rFonts w:ascii="Calibri" w:hAnsi="Calibri"/>
                <w:sz w:val="22"/>
                <w:szCs w:val="22"/>
              </w:rPr>
              <w:t>July 2012</w:t>
            </w:r>
          </w:p>
        </w:tc>
        <w:tc>
          <w:tcPr>
            <w:tcW w:w="0" w:type="auto"/>
            <w:hideMark/>
          </w:tcPr>
          <w:p w:rsidR="00F011FB" w:rsidRPr="00103D52" w:rsidRDefault="000D50B1" w:rsidP="00103D52">
            <w:pPr>
              <w:rPr>
                <w:rFonts w:ascii="Calibri" w:hAnsi="Calibri"/>
                <w:color w:val="000000"/>
                <w:sz w:val="22"/>
                <w:szCs w:val="22"/>
              </w:rPr>
            </w:pPr>
            <w:r>
              <w:rPr>
                <w:rFonts w:ascii="Calibri" w:hAnsi="Calibri"/>
                <w:color w:val="000000"/>
                <w:sz w:val="22"/>
                <w:szCs w:val="22"/>
              </w:rPr>
              <w:t>NONE</w:t>
            </w:r>
          </w:p>
        </w:tc>
        <w:tc>
          <w:tcPr>
            <w:tcW w:w="0" w:type="auto"/>
            <w:hideMark/>
          </w:tcPr>
          <w:p w:rsidR="00F011FB" w:rsidRPr="00103D52" w:rsidRDefault="000D50B1" w:rsidP="00103D52">
            <w:pPr>
              <w:rPr>
                <w:rFonts w:ascii="Calibri" w:hAnsi="Calibri"/>
                <w:sz w:val="22"/>
                <w:szCs w:val="22"/>
              </w:rPr>
            </w:pPr>
            <w:r>
              <w:rPr>
                <w:rFonts w:ascii="Calibri" w:hAnsi="Calibri"/>
                <w:sz w:val="22"/>
                <w:szCs w:val="22"/>
              </w:rPr>
              <w:t>N/A</w:t>
            </w:r>
          </w:p>
        </w:tc>
        <w:tc>
          <w:tcPr>
            <w:tcW w:w="0" w:type="auto"/>
            <w:hideMark/>
          </w:tcPr>
          <w:p w:rsidR="00F011FB" w:rsidRPr="00103D52" w:rsidRDefault="000D50B1" w:rsidP="00103D52">
            <w:pPr>
              <w:rPr>
                <w:rFonts w:ascii="Calibri" w:hAnsi="Calibri"/>
                <w:color w:val="000000"/>
                <w:sz w:val="22"/>
                <w:szCs w:val="22"/>
              </w:rPr>
            </w:pPr>
            <w:r>
              <w:rPr>
                <w:rFonts w:ascii="Calibri" w:hAnsi="Calibri"/>
                <w:color w:val="000000"/>
                <w:sz w:val="22"/>
                <w:szCs w:val="22"/>
              </w:rPr>
              <w:t>Life cycle replacement Plan documents</w:t>
            </w:r>
          </w:p>
        </w:tc>
      </w:tr>
      <w:tr w:rsidR="000D50B1" w:rsidRPr="00103D52" w:rsidTr="00103D52">
        <w:trPr>
          <w:tblCellSpacing w:w="15" w:type="dxa"/>
        </w:trPr>
        <w:tc>
          <w:tcPr>
            <w:tcW w:w="0" w:type="auto"/>
            <w:hideMark/>
          </w:tcPr>
          <w:p w:rsidR="00F011FB" w:rsidRPr="00103D52" w:rsidRDefault="00F011FB" w:rsidP="00103D52">
            <w:pPr>
              <w:rPr>
                <w:rFonts w:ascii="Calibri" w:hAnsi="Calibri" w:cs="Arial"/>
                <w:bCs/>
                <w:sz w:val="22"/>
                <w:szCs w:val="22"/>
              </w:rPr>
            </w:pPr>
            <w:r w:rsidRPr="00103D52">
              <w:rPr>
                <w:rFonts w:ascii="Calibri" w:hAnsi="Calibri" w:cs="Arial"/>
                <w:sz w:val="22"/>
                <w:szCs w:val="22"/>
              </w:rPr>
              <w:t>Maintain a four-year computer replacement cycle that ensures systematic and timely deployment of the new computers as well as the relocation of the replaced computers in classrooms for student use</w:t>
            </w:r>
          </w:p>
        </w:tc>
        <w:tc>
          <w:tcPr>
            <w:tcW w:w="0" w:type="auto"/>
            <w:hideMark/>
          </w:tcPr>
          <w:p w:rsidR="00F011FB" w:rsidRPr="00103D52" w:rsidRDefault="000D50B1" w:rsidP="00103D52">
            <w:pPr>
              <w:rPr>
                <w:rFonts w:ascii="Calibri" w:hAnsi="Calibri"/>
                <w:color w:val="000000"/>
                <w:sz w:val="22"/>
                <w:szCs w:val="22"/>
              </w:rPr>
            </w:pPr>
            <w:r>
              <w:rPr>
                <w:rFonts w:ascii="Calibri" w:hAnsi="Calibri"/>
                <w:color w:val="000000"/>
                <w:sz w:val="22"/>
                <w:szCs w:val="22"/>
              </w:rPr>
              <w:t>Annually</w:t>
            </w:r>
          </w:p>
        </w:tc>
        <w:tc>
          <w:tcPr>
            <w:tcW w:w="0" w:type="auto"/>
            <w:hideMark/>
          </w:tcPr>
          <w:p w:rsidR="00F011FB" w:rsidRPr="00103D52" w:rsidRDefault="000D50B1" w:rsidP="00103D52">
            <w:pPr>
              <w:rPr>
                <w:rFonts w:ascii="Calibri" w:hAnsi="Calibri"/>
                <w:color w:val="000000"/>
                <w:sz w:val="22"/>
                <w:szCs w:val="22"/>
              </w:rPr>
            </w:pPr>
            <w:r>
              <w:rPr>
                <w:rFonts w:ascii="Calibri" w:hAnsi="Calibri"/>
                <w:color w:val="000000"/>
                <w:sz w:val="22"/>
                <w:szCs w:val="22"/>
              </w:rPr>
              <w:t>CIO, Sr. IT Manager, building technicians</w:t>
            </w:r>
          </w:p>
        </w:tc>
        <w:tc>
          <w:tcPr>
            <w:tcW w:w="0" w:type="auto"/>
            <w:hideMark/>
          </w:tcPr>
          <w:p w:rsidR="000D50B1" w:rsidRDefault="000D50B1" w:rsidP="000D50B1">
            <w:pPr>
              <w:rPr>
                <w:rFonts w:ascii="Calibri" w:hAnsi="Calibri"/>
                <w:sz w:val="22"/>
                <w:szCs w:val="22"/>
              </w:rPr>
            </w:pPr>
            <w:r>
              <w:rPr>
                <w:rFonts w:ascii="Calibri" w:hAnsi="Calibri"/>
                <w:sz w:val="22"/>
                <w:szCs w:val="22"/>
              </w:rPr>
              <w:t>July 2011</w:t>
            </w:r>
          </w:p>
          <w:p w:rsidR="00F011FB" w:rsidRPr="00103D52" w:rsidRDefault="000D50B1" w:rsidP="000D50B1">
            <w:pPr>
              <w:rPr>
                <w:rFonts w:ascii="Calibri" w:hAnsi="Calibri"/>
                <w:sz w:val="22"/>
                <w:szCs w:val="22"/>
              </w:rPr>
            </w:pPr>
            <w:r>
              <w:rPr>
                <w:rFonts w:ascii="Calibri" w:hAnsi="Calibri"/>
                <w:sz w:val="22"/>
                <w:szCs w:val="22"/>
              </w:rPr>
              <w:t>July 2012</w:t>
            </w:r>
          </w:p>
        </w:tc>
        <w:tc>
          <w:tcPr>
            <w:tcW w:w="0" w:type="auto"/>
            <w:hideMark/>
          </w:tcPr>
          <w:p w:rsidR="00F011FB" w:rsidRPr="00103D52" w:rsidRDefault="000D50B1" w:rsidP="00103D52">
            <w:pPr>
              <w:rPr>
                <w:rFonts w:ascii="Calibri" w:hAnsi="Calibri"/>
                <w:color w:val="000000"/>
                <w:sz w:val="22"/>
                <w:szCs w:val="22"/>
              </w:rPr>
            </w:pPr>
            <w:r>
              <w:rPr>
                <w:rFonts w:ascii="Calibri" w:hAnsi="Calibri"/>
                <w:color w:val="000000"/>
                <w:sz w:val="22"/>
                <w:szCs w:val="22"/>
              </w:rPr>
              <w:t>TBD</w:t>
            </w:r>
          </w:p>
        </w:tc>
        <w:tc>
          <w:tcPr>
            <w:tcW w:w="0" w:type="auto"/>
            <w:hideMark/>
          </w:tcPr>
          <w:p w:rsidR="00F011FB" w:rsidRPr="00103D52" w:rsidRDefault="000D50B1" w:rsidP="00103D52">
            <w:pPr>
              <w:rPr>
                <w:rFonts w:ascii="Calibri" w:hAnsi="Calibri"/>
                <w:sz w:val="22"/>
                <w:szCs w:val="22"/>
              </w:rPr>
            </w:pPr>
            <w:r>
              <w:rPr>
                <w:rFonts w:ascii="Calibri" w:hAnsi="Calibri"/>
                <w:sz w:val="22"/>
                <w:szCs w:val="22"/>
              </w:rPr>
              <w:t>District, Business Grant, PTO</w:t>
            </w:r>
          </w:p>
        </w:tc>
        <w:tc>
          <w:tcPr>
            <w:tcW w:w="0" w:type="auto"/>
            <w:hideMark/>
          </w:tcPr>
          <w:p w:rsidR="00F011FB" w:rsidRPr="00103D52" w:rsidRDefault="000D50B1" w:rsidP="00103D52">
            <w:pPr>
              <w:rPr>
                <w:rFonts w:ascii="Calibri" w:hAnsi="Calibri"/>
                <w:sz w:val="22"/>
                <w:szCs w:val="22"/>
              </w:rPr>
            </w:pPr>
            <w:r>
              <w:rPr>
                <w:rFonts w:ascii="Calibri" w:hAnsi="Calibri"/>
                <w:sz w:val="22"/>
                <w:szCs w:val="22"/>
              </w:rPr>
              <w:t>Computer age inventories and reports</w:t>
            </w:r>
          </w:p>
        </w:tc>
      </w:tr>
    </w:tbl>
    <w:p w:rsidR="00F011FB" w:rsidRPr="00F011FB" w:rsidRDefault="00F011FB" w:rsidP="00F011FB">
      <w:pPr>
        <w:ind w:left="900"/>
        <w:jc w:val="right"/>
        <w:sectPr w:rsidR="00F011FB" w:rsidRPr="00F011FB" w:rsidSect="00513C01">
          <w:pgSz w:w="15840" w:h="12240" w:orient="landscape" w:code="1"/>
          <w:pgMar w:top="1440" w:right="1152" w:bottom="1440" w:left="1152" w:header="720" w:footer="720" w:gutter="0"/>
          <w:cols w:space="720"/>
          <w:docGrid w:linePitch="360"/>
        </w:sectPr>
      </w:pPr>
    </w:p>
    <w:p w:rsidR="009B200B" w:rsidRDefault="009B200B" w:rsidP="009B200B">
      <w:pPr>
        <w:ind w:left="900"/>
        <w:jc w:val="right"/>
        <w:rPr>
          <w:i/>
        </w:rPr>
      </w:pPr>
      <w:r>
        <w:rPr>
          <w:i/>
        </w:rPr>
        <w:lastRenderedPageBreak/>
        <w:t xml:space="preserve">   Current Technology Focus Areas</w:t>
      </w:r>
    </w:p>
    <w:p w:rsidR="009B200B" w:rsidRDefault="009B200B" w:rsidP="009B200B">
      <w:pPr>
        <w:jc w:val="right"/>
      </w:pPr>
      <w:r>
        <w:rPr>
          <w:noProof/>
        </w:rPr>
        <w:pict>
          <v:line id="_x0000_s1222" style="position:absolute;left:0;text-align:left;flip:x;z-index:251653120" from="0,4.2pt" to="477pt,4.2pt"/>
        </w:pict>
      </w:r>
    </w:p>
    <w:p w:rsidR="009B200B" w:rsidRDefault="009B200B" w:rsidP="009B200B">
      <w:pPr>
        <w:pStyle w:val="Heading1"/>
        <w:jc w:val="center"/>
        <w:rPr>
          <w:b w:val="0"/>
        </w:rPr>
      </w:pPr>
    </w:p>
    <w:p w:rsidR="00D20E36" w:rsidRDefault="00D20E36" w:rsidP="00D20E36">
      <w:pPr>
        <w:pStyle w:val="Heading1"/>
        <w:rPr>
          <w:rFonts w:ascii="Arial" w:hAnsi="Arial" w:cs="Arial"/>
          <w:u w:val="none"/>
        </w:rPr>
      </w:pPr>
      <w:r w:rsidRPr="009A6FB3">
        <w:rPr>
          <w:rFonts w:ascii="Arial" w:hAnsi="Arial" w:cs="Arial"/>
          <w:u w:val="none"/>
        </w:rPr>
        <w:t xml:space="preserve">TFA </w:t>
      </w:r>
      <w:r>
        <w:rPr>
          <w:rFonts w:ascii="Arial" w:hAnsi="Arial" w:cs="Arial"/>
          <w:u w:val="none"/>
        </w:rPr>
        <w:t xml:space="preserve">5 </w:t>
      </w:r>
      <w:r w:rsidRPr="009A6FB3">
        <w:rPr>
          <w:rFonts w:ascii="Arial" w:hAnsi="Arial" w:cs="Arial"/>
          <w:u w:val="none"/>
        </w:rPr>
        <w:t xml:space="preserve">– </w:t>
      </w:r>
      <w:r>
        <w:rPr>
          <w:rFonts w:ascii="Arial" w:hAnsi="Arial" w:cs="Arial"/>
          <w:u w:val="none"/>
        </w:rPr>
        <w:t>Technical Support</w:t>
      </w:r>
    </w:p>
    <w:p w:rsidR="006F49C3" w:rsidRPr="006F49C3" w:rsidRDefault="006F49C3" w:rsidP="006F49C3"/>
    <w:p w:rsidR="00D20E36" w:rsidRDefault="009F4B2D" w:rsidP="009F4B2D">
      <w:pPr>
        <w:ind w:left="360"/>
      </w:pPr>
      <w:r w:rsidRPr="009F4B2D">
        <w:rPr>
          <w:b/>
          <w:highlight w:val="yellow"/>
        </w:rPr>
        <w:t>Objective</w:t>
      </w:r>
      <w:r w:rsidR="00D20E36" w:rsidRPr="009F4B2D">
        <w:rPr>
          <w:highlight w:val="yellow"/>
        </w:rPr>
        <w:t>:</w:t>
      </w:r>
      <w:r w:rsidR="00D20E36">
        <w:t xml:space="preserve">  </w:t>
      </w:r>
    </w:p>
    <w:p w:rsidR="009F4B2D" w:rsidRDefault="009F4B2D" w:rsidP="009F4B2D">
      <w:pPr>
        <w:ind w:left="360"/>
      </w:pPr>
    </w:p>
    <w:p w:rsidR="001C2DA9" w:rsidRDefault="00357FCB" w:rsidP="001C2DA9">
      <w:pPr>
        <w:ind w:left="1080"/>
      </w:pPr>
      <w:r>
        <w:rPr>
          <w:b/>
        </w:rPr>
        <w:t>Strategy</w:t>
      </w:r>
      <w:r w:rsidR="00D20E36" w:rsidRPr="009A6FB3">
        <w:rPr>
          <w:b/>
        </w:rPr>
        <w:t xml:space="preserve"> #1</w:t>
      </w:r>
      <w:r w:rsidR="00D20E36">
        <w:t xml:space="preserve">:  </w:t>
      </w:r>
      <w:r w:rsidR="001C2DA9">
        <w:t>FHSD will provide leadership and resources to support the district in using 21</w:t>
      </w:r>
      <w:r w:rsidR="001C2DA9" w:rsidRPr="00C63B8F">
        <w:rPr>
          <w:vertAlign w:val="superscript"/>
        </w:rPr>
        <w:t>st</w:t>
      </w:r>
      <w:r w:rsidR="001C2DA9">
        <w:t xml:space="preserve"> century technologies to enhance and engage students in a multi-faceted, non-lingual learning environment.</w:t>
      </w:r>
    </w:p>
    <w:p w:rsidR="00D20E36" w:rsidRDefault="00324AE6" w:rsidP="00D20E36">
      <w:pPr>
        <w:ind w:left="1080"/>
      </w:pPr>
      <w:r>
        <w:t xml:space="preserve"> (CSIP 1, 2, 3, 4, 5, 6)</w:t>
      </w:r>
    </w:p>
    <w:p w:rsidR="00D20E36" w:rsidRDefault="00357FCB" w:rsidP="00D20E36">
      <w:pPr>
        <w:ind w:left="1080"/>
      </w:pPr>
      <w:r>
        <w:rPr>
          <w:b/>
        </w:rPr>
        <w:t>Strategy</w:t>
      </w:r>
      <w:r w:rsidR="00D20E36" w:rsidRPr="009A6FB3">
        <w:rPr>
          <w:b/>
        </w:rPr>
        <w:t xml:space="preserve"> #2:</w:t>
      </w:r>
      <w:r w:rsidR="00D20E36">
        <w:t xml:space="preserve"> Identify and train </w:t>
      </w:r>
      <w:r w:rsidR="00324AE6">
        <w:t xml:space="preserve">technology staff </w:t>
      </w:r>
      <w:r w:rsidR="00BE57A0">
        <w:t>to adequately support all stakeholders</w:t>
      </w:r>
      <w:r w:rsidR="00324AE6">
        <w:t>.  (CSIP 1, 2, 3, 4, 5, 6)</w:t>
      </w:r>
    </w:p>
    <w:p w:rsidR="00D20E36" w:rsidRDefault="00357FCB" w:rsidP="00D20E36">
      <w:pPr>
        <w:ind w:left="1080"/>
      </w:pPr>
      <w:r>
        <w:rPr>
          <w:b/>
        </w:rPr>
        <w:t>Strategy</w:t>
      </w:r>
      <w:r w:rsidR="00D20E36" w:rsidRPr="009A6FB3">
        <w:rPr>
          <w:b/>
        </w:rPr>
        <w:t xml:space="preserve"> #3</w:t>
      </w:r>
      <w:r w:rsidR="00D20E36">
        <w:t xml:space="preserve">:  Provide for </w:t>
      </w:r>
      <w:r w:rsidR="00BE57A0">
        <w:t>business continuity</w:t>
      </w:r>
      <w:r w:rsidR="00D20E36">
        <w:t xml:space="preserve"> and disaster recovery for technology services.  (CSIP 1, 2, 3, 4</w:t>
      </w:r>
      <w:r w:rsidR="00D20E36" w:rsidRPr="00062C4C">
        <w:t>)</w:t>
      </w:r>
    </w:p>
    <w:p w:rsidR="00D20E36" w:rsidRDefault="00D20E36" w:rsidP="00D20E36">
      <w:pPr>
        <w:ind w:left="1080"/>
      </w:pPr>
    </w:p>
    <w:p w:rsidR="00D20E36" w:rsidRDefault="00D20E36" w:rsidP="00D20E36">
      <w:pPr>
        <w:ind w:left="1080"/>
      </w:pPr>
    </w:p>
    <w:p w:rsidR="00D20E36" w:rsidRDefault="00D20E36" w:rsidP="00D20E36">
      <w:pPr>
        <w:ind w:left="900" w:hanging="540"/>
        <w:jc w:val="center"/>
        <w:rPr>
          <w:b/>
        </w:rPr>
      </w:pPr>
    </w:p>
    <w:p w:rsidR="00D20E36" w:rsidRDefault="00D20E36" w:rsidP="00D20E36">
      <w:pPr>
        <w:ind w:left="900" w:hanging="540"/>
        <w:jc w:val="center"/>
        <w:rPr>
          <w:b/>
        </w:rPr>
      </w:pPr>
    </w:p>
    <w:p w:rsidR="00D20E36" w:rsidRPr="009A6FB3" w:rsidRDefault="00D20E36" w:rsidP="00D20E36">
      <w:pPr>
        <w:ind w:left="900" w:hanging="540"/>
        <w:jc w:val="center"/>
        <w:rPr>
          <w:b/>
        </w:rPr>
      </w:pPr>
      <w:r w:rsidRPr="009A6FB3">
        <w:rPr>
          <w:b/>
        </w:rPr>
        <w:t xml:space="preserve">Table </w:t>
      </w:r>
      <w:r>
        <w:rPr>
          <w:b/>
        </w:rPr>
        <w:t>5:</w:t>
      </w:r>
      <w:r w:rsidRPr="009A6FB3">
        <w:rPr>
          <w:b/>
        </w:rPr>
        <w:t xml:space="preserve"> Strengths and Weaknesses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D20E36" w:rsidTr="00680415">
        <w:tc>
          <w:tcPr>
            <w:tcW w:w="4428" w:type="dxa"/>
          </w:tcPr>
          <w:p w:rsidR="00D20E36" w:rsidRDefault="00D20E36" w:rsidP="00844353">
            <w:r>
              <w:t>Strengths</w:t>
            </w:r>
          </w:p>
        </w:tc>
        <w:tc>
          <w:tcPr>
            <w:tcW w:w="4428" w:type="dxa"/>
          </w:tcPr>
          <w:p w:rsidR="00D20E36" w:rsidRDefault="00D20E36" w:rsidP="00844353">
            <w:r>
              <w:t>Weaknesses</w:t>
            </w:r>
          </w:p>
        </w:tc>
      </w:tr>
      <w:tr w:rsidR="00D20E36" w:rsidTr="00680415">
        <w:tc>
          <w:tcPr>
            <w:tcW w:w="4428" w:type="dxa"/>
          </w:tcPr>
          <w:p w:rsidR="00D20E36" w:rsidRDefault="00D20E36" w:rsidP="00680415">
            <w:pPr>
              <w:numPr>
                <w:ilvl w:val="0"/>
                <w:numId w:val="33"/>
              </w:numPr>
            </w:pPr>
            <w:r>
              <w:t>Highly trained technicians, data processing specialists, and managers have been meeting the demands of the district.</w:t>
            </w:r>
          </w:p>
          <w:p w:rsidR="00D20E36" w:rsidRDefault="00D20E36" w:rsidP="00680415">
            <w:pPr>
              <w:numPr>
                <w:ilvl w:val="0"/>
                <w:numId w:val="33"/>
              </w:numPr>
            </w:pPr>
            <w:r>
              <w:t>eMINTS district trainers</w:t>
            </w:r>
          </w:p>
          <w:p w:rsidR="00D20E36" w:rsidRPr="00FE5A21" w:rsidRDefault="00D20E36" w:rsidP="00680415">
            <w:pPr>
              <w:numPr>
                <w:ilvl w:val="0"/>
                <w:numId w:val="33"/>
              </w:numPr>
            </w:pPr>
            <w:r w:rsidRPr="00FE5A21">
              <w:t>Electronic work order system versus manual recording</w:t>
            </w:r>
          </w:p>
          <w:p w:rsidR="00D20E36" w:rsidRDefault="00D20E36" w:rsidP="00680415">
            <w:pPr>
              <w:numPr>
                <w:ilvl w:val="0"/>
                <w:numId w:val="33"/>
              </w:numPr>
            </w:pPr>
            <w:r>
              <w:t>Technology has good response times for most issues</w:t>
            </w:r>
          </w:p>
        </w:tc>
        <w:tc>
          <w:tcPr>
            <w:tcW w:w="4428" w:type="dxa"/>
          </w:tcPr>
          <w:p w:rsidR="00D20E36" w:rsidRDefault="00D20E36" w:rsidP="00680415">
            <w:pPr>
              <w:numPr>
                <w:ilvl w:val="0"/>
                <w:numId w:val="33"/>
              </w:numPr>
            </w:pPr>
            <w:r>
              <w:t>No crisis recovery procedures.</w:t>
            </w:r>
          </w:p>
          <w:p w:rsidR="00D20E36" w:rsidRDefault="00D20E36" w:rsidP="00680415">
            <w:pPr>
              <w:numPr>
                <w:ilvl w:val="0"/>
                <w:numId w:val="33"/>
              </w:numPr>
            </w:pPr>
            <w:r>
              <w:t>Lack of professional development for staff</w:t>
            </w:r>
          </w:p>
          <w:p w:rsidR="00D20E36" w:rsidRDefault="00D20E36" w:rsidP="00680415">
            <w:pPr>
              <w:numPr>
                <w:ilvl w:val="0"/>
                <w:numId w:val="33"/>
              </w:numPr>
            </w:pPr>
            <w:r>
              <w:t>Lack of certain skill sets needed</w:t>
            </w:r>
          </w:p>
          <w:p w:rsidR="00D20E36" w:rsidRDefault="00D20E36" w:rsidP="00680415">
            <w:pPr>
              <w:numPr>
                <w:ilvl w:val="0"/>
                <w:numId w:val="33"/>
              </w:numPr>
            </w:pPr>
            <w:r>
              <w:t>No emergency procedures</w:t>
            </w:r>
          </w:p>
          <w:p w:rsidR="00D20E36" w:rsidRDefault="00D20E36" w:rsidP="00844353"/>
          <w:p w:rsidR="00D20E36" w:rsidRDefault="00D20E36" w:rsidP="00680415">
            <w:pPr>
              <w:ind w:left="360"/>
            </w:pPr>
          </w:p>
        </w:tc>
      </w:tr>
    </w:tbl>
    <w:p w:rsidR="00BD118D" w:rsidRDefault="003B65B9" w:rsidP="00324AE6">
      <w:pPr>
        <w:ind w:left="1080"/>
      </w:pPr>
      <w:r w:rsidRPr="00785C77">
        <w:br/>
      </w:r>
    </w:p>
    <w:p w:rsidR="003B65B9" w:rsidRPr="00785C77" w:rsidRDefault="00E9468B" w:rsidP="00C206F7">
      <w:r>
        <w:t xml:space="preserve">The following pages contain the action items, progress measurements and evaluation criteria for each </w:t>
      </w:r>
      <w:r w:rsidR="00357FCB">
        <w:t>Strategy</w:t>
      </w:r>
      <w:r>
        <w:t>.  Evaluation of each goal will be conducted in the manner specified in the section titled ‘Communications, Monito</w:t>
      </w:r>
      <w:r w:rsidR="00C206F7">
        <w:t>ring and Evaluation: on page 37</w:t>
      </w:r>
      <w:r>
        <w:t>.</w:t>
      </w:r>
      <w:r w:rsidR="005F761D">
        <w:t xml:space="preserve">  Also reference Appendix E.</w:t>
      </w:r>
      <w:r w:rsidR="00785C77">
        <w:br/>
      </w:r>
    </w:p>
    <w:p w:rsidR="00D20E36" w:rsidRPr="00E9468B" w:rsidRDefault="00D20E36" w:rsidP="00E9468B">
      <w:pPr>
        <w:pStyle w:val="Heading1"/>
        <w:rPr>
          <w:b w:val="0"/>
          <w:sz w:val="32"/>
          <w:u w:val="none"/>
        </w:rPr>
      </w:pPr>
      <w:bookmarkStart w:id="5" w:name="_Toc65848385"/>
      <w:bookmarkStart w:id="6" w:name="_Toc69103733"/>
    </w:p>
    <w:bookmarkEnd w:id="5"/>
    <w:bookmarkEnd w:id="6"/>
    <w:p w:rsidR="00513C01" w:rsidRDefault="00513C01" w:rsidP="00362723">
      <w:pPr>
        <w:pStyle w:val="Heading1"/>
        <w:jc w:val="center"/>
        <w:rPr>
          <w:sz w:val="32"/>
        </w:rPr>
        <w:sectPr w:rsidR="00513C01" w:rsidSect="00246314">
          <w:pgSz w:w="12240" w:h="15840" w:code="1"/>
          <w:pgMar w:top="1152" w:right="1440" w:bottom="1152" w:left="1440" w:header="720" w:footer="720" w:gutter="0"/>
          <w:cols w:space="720"/>
          <w:docGrid w:linePitch="360"/>
        </w:sectPr>
      </w:pPr>
    </w:p>
    <w:p w:rsidR="0069750B" w:rsidRDefault="0069750B" w:rsidP="00362723">
      <w:pPr>
        <w:pStyle w:val="Heading1"/>
        <w:jc w:val="center"/>
        <w:rPr>
          <w:sz w:val="32"/>
        </w:rPr>
      </w:pPr>
      <w:r w:rsidRPr="005E6D7F">
        <w:rPr>
          <w:sz w:val="32"/>
        </w:rPr>
        <w:lastRenderedPageBreak/>
        <w:t xml:space="preserve">Technology Focus Area </w:t>
      </w:r>
      <w:r>
        <w:rPr>
          <w:sz w:val="32"/>
        </w:rPr>
        <w:t xml:space="preserve">5 </w:t>
      </w:r>
      <w:r w:rsidRPr="005E6D7F">
        <w:rPr>
          <w:sz w:val="32"/>
        </w:rPr>
        <w:t xml:space="preserve">– </w:t>
      </w:r>
      <w:r>
        <w:rPr>
          <w:sz w:val="32"/>
        </w:rPr>
        <w:t>Technical Support</w:t>
      </w:r>
    </w:p>
    <w:p w:rsidR="0069750B" w:rsidRDefault="0069750B" w:rsidP="0069750B">
      <w:pPr>
        <w:jc w:val="center"/>
      </w:pPr>
      <w:r>
        <w:t xml:space="preserve">The following tables list the </w:t>
      </w:r>
      <w:r w:rsidR="00680415">
        <w:t>2010 - 2013</w:t>
      </w:r>
      <w:r>
        <w:t xml:space="preserve"> Technology Goals, </w:t>
      </w:r>
      <w:r w:rsidR="00357FCB">
        <w:t>Strateg</w:t>
      </w:r>
      <w:r w:rsidR="009F4B2D">
        <w:t>ies</w:t>
      </w:r>
      <w:r>
        <w:t>, and Activities.</w:t>
      </w:r>
    </w:p>
    <w:p w:rsidR="0069750B" w:rsidRDefault="0069750B" w:rsidP="0069750B">
      <w:pPr>
        <w:jc w:val="center"/>
      </w:pPr>
      <w:r>
        <w:t xml:space="preserve">The Committee reviewed each </w:t>
      </w:r>
      <w:r w:rsidR="00185B19">
        <w:t>s</w:t>
      </w:r>
      <w:r w:rsidR="00357FCB">
        <w:t>trategy</w:t>
      </w:r>
      <w:r>
        <w:t xml:space="preserve"> and activity and reported on the status.</w:t>
      </w:r>
    </w:p>
    <w:p w:rsidR="0069750B" w:rsidRDefault="0069750B" w:rsidP="0069750B">
      <w:pPr>
        <w:jc w:val="center"/>
      </w:pPr>
    </w:p>
    <w:p w:rsidR="0069750B" w:rsidRDefault="001C2DA9" w:rsidP="0069750B">
      <w:pPr>
        <w:jc w:val="center"/>
      </w:pPr>
      <w:r w:rsidRPr="009F4B2D">
        <w:t xml:space="preserve">CSIP </w:t>
      </w:r>
      <w:r w:rsidR="0069750B" w:rsidRPr="009F4B2D">
        <w:t>Goal 5:</w:t>
      </w:r>
      <w:r w:rsidR="0069750B">
        <w:t xml:space="preserve">  </w:t>
      </w:r>
      <w:r w:rsidR="009F4B2D" w:rsidRPr="00185B19">
        <w:t>Govern</w:t>
      </w:r>
      <w:r w:rsidR="009F4B2D">
        <w:rPr>
          <w:rFonts w:ascii="Verdana" w:hAnsi="Verdana"/>
          <w:sz w:val="17"/>
          <w:szCs w:val="17"/>
        </w:rPr>
        <w:t xml:space="preserve"> </w:t>
      </w:r>
      <w:r w:rsidR="009F4B2D" w:rsidRPr="009F4B2D">
        <w:t>the LEA/District in an efficient and effective manner providing leadership and representation to benefit the students, staff, and patrons of the district.</w:t>
      </w:r>
    </w:p>
    <w:p w:rsidR="009F4B2D" w:rsidRPr="009F4B2D" w:rsidRDefault="009F4B2D" w:rsidP="0069750B">
      <w:pPr>
        <w:jc w:val="center"/>
      </w:pPr>
      <w:r w:rsidRPr="009F4B2D">
        <w:rPr>
          <w:highlight w:val="yellow"/>
        </w:rPr>
        <w:t>Objective:</w:t>
      </w:r>
    </w:p>
    <w:p w:rsidR="00E03654" w:rsidRDefault="006A434A" w:rsidP="006A434A">
      <w:pPr>
        <w:shd w:val="pct50" w:color="FFFFFF" w:fill="C0C0C0"/>
        <w:ind w:left="1080"/>
        <w:jc w:val="center"/>
      </w:pPr>
      <w:r>
        <w:t>Object 1: Provide leadership and resources to support the District in using 21</w:t>
      </w:r>
      <w:r w:rsidRPr="006A434A">
        <w:rPr>
          <w:vertAlign w:val="superscript"/>
        </w:rPr>
        <w:t>st</w:t>
      </w:r>
      <w:r>
        <w:t xml:space="preserve"> century technologies to enhance and engage students.</w:t>
      </w:r>
      <w:r w:rsidR="00E03654">
        <w:t>(CSIP 1, 2, 3, 4, 5, 6)  (MSIP 6.4, 8.1, 8.2)</w:t>
      </w:r>
      <w:r w:rsidR="009F4B2D">
        <w:t xml:space="preserve"> (METSP TS1)</w:t>
      </w:r>
    </w:p>
    <w:p w:rsidR="0069750B" w:rsidRDefault="0069750B" w:rsidP="0069750B"/>
    <w:p w:rsidR="002B13B6" w:rsidRDefault="002B13B6" w:rsidP="0069750B"/>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446"/>
        <w:gridCol w:w="710"/>
        <w:gridCol w:w="2273"/>
        <w:gridCol w:w="1134"/>
        <w:gridCol w:w="871"/>
        <w:gridCol w:w="1053"/>
        <w:gridCol w:w="3159"/>
      </w:tblGrid>
      <w:tr w:rsidR="004476DB" w:rsidRPr="00103D52" w:rsidTr="00103D52">
        <w:trPr>
          <w:tblCellSpacing w:w="15" w:type="dxa"/>
        </w:trPr>
        <w:tc>
          <w:tcPr>
            <w:tcW w:w="0" w:type="auto"/>
            <w:hideMark/>
          </w:tcPr>
          <w:p w:rsidR="0072249F" w:rsidRPr="00103D52" w:rsidRDefault="0072249F" w:rsidP="006A434A">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72249F" w:rsidRPr="00103D52" w:rsidRDefault="0072249F" w:rsidP="006A434A">
            <w:pPr>
              <w:rPr>
                <w:rFonts w:ascii="Calibri" w:hAnsi="Calibri" w:cs="Arial"/>
                <w:sz w:val="22"/>
                <w:szCs w:val="22"/>
              </w:rPr>
            </w:pPr>
            <w:r w:rsidRPr="00103D52">
              <w:rPr>
                <w:rFonts w:ascii="Calibri" w:hAnsi="Calibri" w:cs="Arial"/>
                <w:b/>
                <w:bCs/>
                <w:sz w:val="22"/>
                <w:szCs w:val="22"/>
              </w:rPr>
              <w:t>Time Line</w:t>
            </w:r>
          </w:p>
        </w:tc>
        <w:tc>
          <w:tcPr>
            <w:tcW w:w="0" w:type="auto"/>
            <w:hideMark/>
          </w:tcPr>
          <w:p w:rsidR="0072249F" w:rsidRPr="00103D52" w:rsidRDefault="0072249F" w:rsidP="006A434A">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72249F" w:rsidRPr="00103D52" w:rsidRDefault="0072249F" w:rsidP="006A434A">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72249F" w:rsidRPr="00103D52" w:rsidRDefault="0072249F" w:rsidP="006A434A">
            <w:pPr>
              <w:rPr>
                <w:rFonts w:ascii="Calibri" w:hAnsi="Calibri" w:cs="Arial"/>
                <w:sz w:val="22"/>
                <w:szCs w:val="22"/>
              </w:rPr>
            </w:pPr>
            <w:r w:rsidRPr="00103D52">
              <w:rPr>
                <w:rFonts w:ascii="Calibri" w:hAnsi="Calibri" w:cs="Arial"/>
                <w:b/>
                <w:bCs/>
                <w:sz w:val="22"/>
                <w:szCs w:val="22"/>
              </w:rPr>
              <w:t>Est. Cost</w:t>
            </w:r>
          </w:p>
        </w:tc>
        <w:tc>
          <w:tcPr>
            <w:tcW w:w="0" w:type="auto"/>
            <w:hideMark/>
          </w:tcPr>
          <w:p w:rsidR="0072249F" w:rsidRPr="00103D52" w:rsidRDefault="0072249F" w:rsidP="006A434A">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72249F" w:rsidRPr="00103D52" w:rsidRDefault="0072249F" w:rsidP="006A434A">
            <w:pPr>
              <w:rPr>
                <w:rFonts w:ascii="Calibri" w:hAnsi="Calibri" w:cs="Arial"/>
                <w:sz w:val="22"/>
                <w:szCs w:val="22"/>
              </w:rPr>
            </w:pPr>
            <w:r w:rsidRPr="00103D52">
              <w:rPr>
                <w:rFonts w:ascii="Calibri" w:hAnsi="Calibri" w:cs="Arial"/>
                <w:b/>
                <w:bCs/>
                <w:sz w:val="22"/>
                <w:szCs w:val="22"/>
              </w:rPr>
              <w:t>Progress Measurements</w:t>
            </w:r>
          </w:p>
        </w:tc>
      </w:tr>
      <w:tr w:rsidR="004476DB" w:rsidRPr="00103D52" w:rsidTr="006A434A">
        <w:trPr>
          <w:trHeight w:val="608"/>
          <w:tblCellSpacing w:w="15" w:type="dxa"/>
        </w:trPr>
        <w:tc>
          <w:tcPr>
            <w:tcW w:w="0" w:type="auto"/>
            <w:hideMark/>
          </w:tcPr>
          <w:p w:rsidR="0072249F" w:rsidRPr="00103D52" w:rsidRDefault="0072249F" w:rsidP="006A434A">
            <w:pPr>
              <w:pStyle w:val="ListParagraph"/>
              <w:spacing w:line="240" w:lineRule="auto"/>
              <w:ind w:left="0"/>
              <w:rPr>
                <w:rFonts w:cs="Arial"/>
                <w:bCs/>
              </w:rPr>
            </w:pPr>
            <w:r w:rsidRPr="00103D52">
              <w:rPr>
                <w:rFonts w:cs="Arial"/>
              </w:rPr>
              <w:t>Develop a searchable knowledgebase integrated with work order syste</w:t>
            </w:r>
            <w:r w:rsidR="00DA6E32" w:rsidRPr="00103D52">
              <w:rPr>
                <w:rFonts w:cs="Arial"/>
              </w:rPr>
              <w:t>m</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Sep 2010</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Sr. IT Manager, building technicians</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Quarterly</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NONE</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N/A</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 xml:space="preserve">Knowledge base entries increasing </w:t>
            </w:r>
          </w:p>
        </w:tc>
      </w:tr>
      <w:tr w:rsidR="004476DB" w:rsidRPr="00103D52" w:rsidTr="006A434A">
        <w:trPr>
          <w:trHeight w:val="338"/>
          <w:tblCellSpacing w:w="15" w:type="dxa"/>
        </w:trPr>
        <w:tc>
          <w:tcPr>
            <w:tcW w:w="0" w:type="auto"/>
            <w:hideMark/>
          </w:tcPr>
          <w:p w:rsidR="0072249F" w:rsidRPr="00103D52" w:rsidRDefault="0072249F" w:rsidP="006A434A">
            <w:pPr>
              <w:pStyle w:val="ListParagraph"/>
              <w:spacing w:line="240" w:lineRule="auto"/>
              <w:ind w:left="0"/>
              <w:rPr>
                <w:rFonts w:cs="Arial"/>
                <w:bCs/>
              </w:rPr>
            </w:pPr>
            <w:r w:rsidRPr="00103D52">
              <w:rPr>
                <w:rFonts w:cs="Arial"/>
              </w:rPr>
              <w:t>Establish a help desk</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July 2012</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CIO</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Jan 2012</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$30K per year</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District</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Addition of help desk person</w:t>
            </w:r>
          </w:p>
        </w:tc>
      </w:tr>
      <w:tr w:rsidR="004476DB" w:rsidRPr="00103D52" w:rsidTr="00103D52">
        <w:trPr>
          <w:trHeight w:val="608"/>
          <w:tblCellSpacing w:w="15" w:type="dxa"/>
        </w:trPr>
        <w:tc>
          <w:tcPr>
            <w:tcW w:w="0" w:type="auto"/>
            <w:hideMark/>
          </w:tcPr>
          <w:p w:rsidR="0072249F" w:rsidRPr="00103D52" w:rsidRDefault="0072249F" w:rsidP="006A434A">
            <w:pPr>
              <w:pStyle w:val="ListParagraph"/>
              <w:spacing w:line="240" w:lineRule="auto"/>
              <w:ind w:left="0"/>
              <w:rPr>
                <w:rFonts w:cs="Arial"/>
                <w:bCs/>
              </w:rPr>
            </w:pPr>
            <w:r w:rsidRPr="00103D52">
              <w:rPr>
                <w:rFonts w:cs="Arial"/>
              </w:rPr>
              <w:t>Building level real time, need specific classroom and lab support</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On-going</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CIO, HR</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Annually</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TBD</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District</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Addition of building level dedicated staff to instructional technology</w:t>
            </w:r>
          </w:p>
        </w:tc>
      </w:tr>
      <w:tr w:rsidR="004476DB" w:rsidRPr="00103D52" w:rsidTr="00103D52">
        <w:trPr>
          <w:tblCellSpacing w:w="15" w:type="dxa"/>
        </w:trPr>
        <w:tc>
          <w:tcPr>
            <w:tcW w:w="0" w:type="auto"/>
            <w:hideMark/>
          </w:tcPr>
          <w:p w:rsidR="0072249F" w:rsidRPr="00103D52" w:rsidRDefault="0072249F" w:rsidP="006A434A">
            <w:pPr>
              <w:pStyle w:val="ListParagraph"/>
              <w:spacing w:line="240" w:lineRule="auto"/>
              <w:ind w:left="0"/>
              <w:rPr>
                <w:rFonts w:cs="Arial"/>
                <w:bCs/>
              </w:rPr>
            </w:pPr>
            <w:r w:rsidRPr="00103D52">
              <w:rPr>
                <w:rFonts w:cs="Arial"/>
              </w:rPr>
              <w:t>Improve tech support ratio to match state recommendations for Instructional Technology integration</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On-going</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CIO, Sr. IT Manager</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March Annually</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TBD</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District</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Increase in staffing, staffing proposal approved by BOE</w:t>
            </w:r>
          </w:p>
        </w:tc>
      </w:tr>
      <w:tr w:rsidR="004476DB" w:rsidRPr="00103D52" w:rsidTr="00103D52">
        <w:trPr>
          <w:tblCellSpacing w:w="15" w:type="dxa"/>
        </w:trPr>
        <w:tc>
          <w:tcPr>
            <w:tcW w:w="0" w:type="auto"/>
            <w:hideMark/>
          </w:tcPr>
          <w:p w:rsidR="0072249F" w:rsidRPr="00103D52" w:rsidRDefault="0072249F" w:rsidP="006A434A">
            <w:pPr>
              <w:pStyle w:val="ListParagraph"/>
              <w:spacing w:line="240" w:lineRule="auto"/>
              <w:ind w:left="0"/>
              <w:rPr>
                <w:rFonts w:cs="Arial"/>
                <w:bCs/>
              </w:rPr>
            </w:pPr>
            <w:r w:rsidRPr="00103D52">
              <w:rPr>
                <w:rFonts w:cs="Arial"/>
              </w:rPr>
              <w:t>Develop online technology skills assessment and training, to support minimum skills and training needs</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2011</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CIO, Director of Adult Learning, Sr. IT Manager</w:t>
            </w:r>
          </w:p>
        </w:tc>
        <w:tc>
          <w:tcPr>
            <w:tcW w:w="0" w:type="auto"/>
            <w:hideMark/>
          </w:tcPr>
          <w:p w:rsidR="0072249F" w:rsidRDefault="004476DB" w:rsidP="006A434A">
            <w:pPr>
              <w:rPr>
                <w:rFonts w:ascii="Calibri" w:hAnsi="Calibri" w:cs="Arial"/>
                <w:sz w:val="22"/>
                <w:szCs w:val="22"/>
              </w:rPr>
            </w:pPr>
            <w:r>
              <w:rPr>
                <w:rFonts w:ascii="Calibri" w:hAnsi="Calibri" w:cs="Arial"/>
                <w:sz w:val="22"/>
                <w:szCs w:val="22"/>
              </w:rPr>
              <w:t>July 2012</w:t>
            </w:r>
          </w:p>
          <w:p w:rsidR="004476DB" w:rsidRPr="00103D52" w:rsidRDefault="004476DB" w:rsidP="006A434A">
            <w:pPr>
              <w:rPr>
                <w:rFonts w:ascii="Calibri" w:hAnsi="Calibri" w:cs="Arial"/>
                <w:sz w:val="22"/>
                <w:szCs w:val="22"/>
              </w:rPr>
            </w:pPr>
            <w:r>
              <w:rPr>
                <w:rFonts w:ascii="Calibri" w:hAnsi="Calibri" w:cs="Arial"/>
                <w:sz w:val="22"/>
                <w:szCs w:val="22"/>
              </w:rPr>
              <w:t>July 2013</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TBD</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TBD</w:t>
            </w:r>
          </w:p>
        </w:tc>
        <w:tc>
          <w:tcPr>
            <w:tcW w:w="0" w:type="auto"/>
            <w:hideMark/>
          </w:tcPr>
          <w:p w:rsidR="0072249F" w:rsidRPr="00103D52" w:rsidRDefault="004476DB" w:rsidP="006A434A">
            <w:pPr>
              <w:rPr>
                <w:rFonts w:ascii="Calibri" w:hAnsi="Calibri" w:cs="Arial"/>
                <w:sz w:val="22"/>
                <w:szCs w:val="22"/>
              </w:rPr>
            </w:pPr>
            <w:r>
              <w:rPr>
                <w:rFonts w:ascii="Calibri" w:hAnsi="Calibri" w:cs="Arial"/>
                <w:sz w:val="22"/>
                <w:szCs w:val="22"/>
              </w:rPr>
              <w:t>Evidence of PD and tool</w:t>
            </w:r>
          </w:p>
        </w:tc>
      </w:tr>
      <w:tr w:rsidR="004476DB" w:rsidRPr="00103D52" w:rsidTr="00103D52">
        <w:trPr>
          <w:tblCellSpacing w:w="15" w:type="dxa"/>
        </w:trPr>
        <w:tc>
          <w:tcPr>
            <w:tcW w:w="0" w:type="auto"/>
            <w:hideMark/>
          </w:tcPr>
          <w:p w:rsidR="0072249F" w:rsidRPr="00103D52" w:rsidRDefault="00DA6E32" w:rsidP="006A434A">
            <w:pPr>
              <w:pStyle w:val="ListParagraph"/>
              <w:spacing w:line="240" w:lineRule="auto"/>
              <w:ind w:left="0"/>
              <w:rPr>
                <w:rFonts w:cs="Arial"/>
              </w:rPr>
            </w:pPr>
            <w:r w:rsidRPr="004476DB">
              <w:rPr>
                <w:rFonts w:cs="Arial"/>
                <w:highlight w:val="yellow"/>
              </w:rPr>
              <w:t>Professional Development for Audio</w:t>
            </w:r>
          </w:p>
        </w:tc>
        <w:tc>
          <w:tcPr>
            <w:tcW w:w="0" w:type="auto"/>
            <w:hideMark/>
          </w:tcPr>
          <w:p w:rsidR="0072249F" w:rsidRPr="00103D52" w:rsidRDefault="0072249F" w:rsidP="006A434A">
            <w:pPr>
              <w:rPr>
                <w:rFonts w:ascii="Calibri" w:hAnsi="Calibri" w:cs="Arial"/>
                <w:sz w:val="22"/>
                <w:szCs w:val="22"/>
              </w:rPr>
            </w:pPr>
          </w:p>
        </w:tc>
        <w:tc>
          <w:tcPr>
            <w:tcW w:w="0" w:type="auto"/>
            <w:hideMark/>
          </w:tcPr>
          <w:p w:rsidR="0072249F" w:rsidRPr="00103D52" w:rsidRDefault="0072249F" w:rsidP="006A434A">
            <w:pPr>
              <w:rPr>
                <w:rFonts w:ascii="Calibri" w:hAnsi="Calibri" w:cs="Arial"/>
                <w:sz w:val="22"/>
                <w:szCs w:val="22"/>
              </w:rPr>
            </w:pPr>
          </w:p>
        </w:tc>
        <w:tc>
          <w:tcPr>
            <w:tcW w:w="0" w:type="auto"/>
            <w:hideMark/>
          </w:tcPr>
          <w:p w:rsidR="0072249F" w:rsidRPr="00103D52" w:rsidRDefault="0072249F" w:rsidP="006A434A">
            <w:pPr>
              <w:rPr>
                <w:rFonts w:ascii="Calibri" w:hAnsi="Calibri" w:cs="Arial"/>
                <w:sz w:val="22"/>
                <w:szCs w:val="22"/>
              </w:rPr>
            </w:pPr>
          </w:p>
        </w:tc>
        <w:tc>
          <w:tcPr>
            <w:tcW w:w="0" w:type="auto"/>
            <w:hideMark/>
          </w:tcPr>
          <w:p w:rsidR="0072249F" w:rsidRPr="00103D52" w:rsidRDefault="0072249F" w:rsidP="006A434A">
            <w:pPr>
              <w:rPr>
                <w:rFonts w:ascii="Calibri" w:hAnsi="Calibri" w:cs="Arial"/>
                <w:sz w:val="22"/>
                <w:szCs w:val="22"/>
              </w:rPr>
            </w:pPr>
          </w:p>
        </w:tc>
        <w:tc>
          <w:tcPr>
            <w:tcW w:w="0" w:type="auto"/>
            <w:hideMark/>
          </w:tcPr>
          <w:p w:rsidR="0072249F" w:rsidRPr="00103D52" w:rsidRDefault="0072249F" w:rsidP="006A434A">
            <w:pPr>
              <w:rPr>
                <w:rFonts w:ascii="Calibri" w:hAnsi="Calibri" w:cs="Arial"/>
                <w:sz w:val="22"/>
                <w:szCs w:val="22"/>
              </w:rPr>
            </w:pPr>
          </w:p>
        </w:tc>
        <w:tc>
          <w:tcPr>
            <w:tcW w:w="0" w:type="auto"/>
            <w:hideMark/>
          </w:tcPr>
          <w:p w:rsidR="0072249F" w:rsidRPr="00103D52" w:rsidRDefault="0072249F" w:rsidP="006A434A">
            <w:pPr>
              <w:rPr>
                <w:rFonts w:ascii="Calibri" w:hAnsi="Calibri" w:cs="Arial"/>
                <w:sz w:val="22"/>
                <w:szCs w:val="22"/>
              </w:rPr>
            </w:pPr>
          </w:p>
        </w:tc>
      </w:tr>
    </w:tbl>
    <w:p w:rsidR="006A434A" w:rsidRDefault="006A434A" w:rsidP="006A434A"/>
    <w:p w:rsidR="0040681F" w:rsidRDefault="0040681F" w:rsidP="00362723">
      <w:pPr>
        <w:pStyle w:val="Heading1"/>
        <w:jc w:val="center"/>
        <w:rPr>
          <w:sz w:val="32"/>
        </w:rPr>
      </w:pPr>
      <w:r w:rsidRPr="005E6D7F">
        <w:rPr>
          <w:sz w:val="32"/>
        </w:rPr>
        <w:lastRenderedPageBreak/>
        <w:t xml:space="preserve">Technology Focus Area </w:t>
      </w:r>
      <w:r>
        <w:rPr>
          <w:sz w:val="32"/>
        </w:rPr>
        <w:t xml:space="preserve">5 </w:t>
      </w:r>
      <w:r w:rsidRPr="005E6D7F">
        <w:rPr>
          <w:sz w:val="32"/>
        </w:rPr>
        <w:t xml:space="preserve">– </w:t>
      </w:r>
      <w:r>
        <w:rPr>
          <w:sz w:val="32"/>
        </w:rPr>
        <w:t>Technical Support</w:t>
      </w:r>
    </w:p>
    <w:p w:rsidR="0040681F" w:rsidRDefault="0040681F" w:rsidP="0040681F">
      <w:pPr>
        <w:jc w:val="center"/>
      </w:pPr>
      <w:r>
        <w:t xml:space="preserve">The following tables list the </w:t>
      </w:r>
      <w:r w:rsidR="00680415">
        <w:t>2010 - 2013</w:t>
      </w:r>
      <w:r>
        <w:t xml:space="preserve"> Technology Goals, </w:t>
      </w:r>
      <w:r w:rsidR="00357FCB">
        <w:t>Strateg</w:t>
      </w:r>
      <w:r w:rsidR="009F4B2D">
        <w:t>ies</w:t>
      </w:r>
      <w:r>
        <w:t>, and Activities.</w:t>
      </w:r>
    </w:p>
    <w:p w:rsidR="0040681F" w:rsidRDefault="0040681F" w:rsidP="0040681F">
      <w:pPr>
        <w:jc w:val="center"/>
      </w:pPr>
      <w:r>
        <w:t xml:space="preserve">The Committee reviewed each </w:t>
      </w:r>
      <w:r w:rsidR="00185B19">
        <w:t>s</w:t>
      </w:r>
      <w:r w:rsidR="00357FCB">
        <w:t>trategy</w:t>
      </w:r>
      <w:r>
        <w:t xml:space="preserve"> and activity and reported on the status.</w:t>
      </w:r>
    </w:p>
    <w:p w:rsidR="0040681F" w:rsidRDefault="0040681F" w:rsidP="0040681F">
      <w:pPr>
        <w:jc w:val="center"/>
      </w:pPr>
    </w:p>
    <w:p w:rsidR="00E63C18" w:rsidRDefault="001C2DA9" w:rsidP="006A434A">
      <w:pPr>
        <w:jc w:val="center"/>
      </w:pPr>
      <w:r w:rsidRPr="009F4B2D">
        <w:t xml:space="preserve">CSIP </w:t>
      </w:r>
      <w:r w:rsidR="0040681F" w:rsidRPr="009F4B2D">
        <w:t>Goal 5:</w:t>
      </w:r>
      <w:r w:rsidR="0040681F">
        <w:t xml:space="preserve">  </w:t>
      </w:r>
      <w:r w:rsidR="009F4B2D" w:rsidRPr="009F4B2D">
        <w:t>Govern the LEA/District in an efficient and effective manner providing leadership and representation to benefit the students, staff, and patrons of the district.</w:t>
      </w:r>
    </w:p>
    <w:p w:rsidR="009F4B2D" w:rsidRPr="009F4B2D" w:rsidRDefault="009F4B2D" w:rsidP="006A434A">
      <w:pPr>
        <w:jc w:val="center"/>
      </w:pPr>
      <w:r w:rsidRPr="009F4B2D">
        <w:rPr>
          <w:highlight w:val="yellow"/>
        </w:rPr>
        <w:t>Objective:</w:t>
      </w:r>
    </w:p>
    <w:p w:rsidR="00324AE6" w:rsidRDefault="00357FCB" w:rsidP="00E03654">
      <w:pPr>
        <w:shd w:val="pct50" w:color="FFFFFF" w:fill="C0C0C0"/>
        <w:ind w:left="1080"/>
        <w:jc w:val="center"/>
      </w:pPr>
      <w:r>
        <w:t>Strategy</w:t>
      </w:r>
      <w:r w:rsidR="006A434A">
        <w:t xml:space="preserve"> 2: Develop and utilize vendor relationships to support District technologies.</w:t>
      </w:r>
    </w:p>
    <w:p w:rsidR="00E03654" w:rsidRDefault="00324AE6" w:rsidP="00E03654">
      <w:pPr>
        <w:shd w:val="pct50" w:color="FFFFFF" w:fill="C0C0C0"/>
        <w:ind w:left="1080"/>
        <w:jc w:val="center"/>
      </w:pPr>
      <w:r>
        <w:t>(CSIP 1, 2, 3, 4, 5, 6)</w:t>
      </w:r>
      <w:r w:rsidR="00E03654">
        <w:t xml:space="preserve">  (MSIP 8.1, 8.2)</w:t>
      </w:r>
      <w:r w:rsidR="009F4B2D">
        <w:t xml:space="preserve"> (METSP TS1)</w:t>
      </w:r>
    </w:p>
    <w:p w:rsidR="0040681F" w:rsidRDefault="0040681F" w:rsidP="0069750B"/>
    <w:p w:rsidR="0040681F" w:rsidRDefault="0040681F" w:rsidP="0069750B"/>
    <w:p w:rsidR="0040681F" w:rsidRDefault="0040681F" w:rsidP="0069750B"/>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117"/>
        <w:gridCol w:w="921"/>
        <w:gridCol w:w="2831"/>
        <w:gridCol w:w="1101"/>
        <w:gridCol w:w="1146"/>
        <w:gridCol w:w="1226"/>
        <w:gridCol w:w="2304"/>
      </w:tblGrid>
      <w:tr w:rsidR="00C003D5" w:rsidRPr="00103D52" w:rsidTr="00103D52">
        <w:trPr>
          <w:tblCellSpacing w:w="15" w:type="dxa"/>
        </w:trPr>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Progress Measurements</w:t>
            </w:r>
          </w:p>
        </w:tc>
      </w:tr>
      <w:tr w:rsidR="00C003D5" w:rsidRPr="00103D52" w:rsidTr="00103D52">
        <w:trPr>
          <w:tblCellSpacing w:w="15" w:type="dxa"/>
        </w:trPr>
        <w:tc>
          <w:tcPr>
            <w:tcW w:w="0" w:type="auto"/>
            <w:hideMark/>
          </w:tcPr>
          <w:p w:rsidR="007C2F7F" w:rsidRPr="00103D52" w:rsidRDefault="007C2F7F" w:rsidP="00103D52">
            <w:pPr>
              <w:rPr>
                <w:rFonts w:ascii="Calibri" w:hAnsi="Calibri" w:cs="Arial"/>
                <w:bCs/>
                <w:sz w:val="22"/>
                <w:szCs w:val="22"/>
              </w:rPr>
            </w:pPr>
            <w:r w:rsidRPr="00103D52">
              <w:rPr>
                <w:rFonts w:ascii="Calibri" w:hAnsi="Calibri" w:cs="Arial"/>
                <w:sz w:val="22"/>
                <w:szCs w:val="22"/>
              </w:rPr>
              <w:t>Decrease dependency on local/desktop printers by 10% per year</w:t>
            </w:r>
          </w:p>
        </w:tc>
        <w:tc>
          <w:tcPr>
            <w:tcW w:w="0" w:type="auto"/>
            <w:hideMark/>
          </w:tcPr>
          <w:p w:rsidR="007C2F7F" w:rsidRDefault="001635C5" w:rsidP="00103D52">
            <w:pPr>
              <w:rPr>
                <w:rFonts w:ascii="Calibri" w:hAnsi="Calibri" w:cs="Arial"/>
                <w:sz w:val="22"/>
                <w:szCs w:val="22"/>
              </w:rPr>
            </w:pPr>
            <w:r>
              <w:rPr>
                <w:rFonts w:ascii="Calibri" w:hAnsi="Calibri" w:cs="Arial"/>
                <w:sz w:val="22"/>
                <w:szCs w:val="22"/>
              </w:rPr>
              <w:t>2010</w:t>
            </w:r>
          </w:p>
          <w:p w:rsidR="001635C5" w:rsidRDefault="001635C5" w:rsidP="00103D52">
            <w:pPr>
              <w:rPr>
                <w:rFonts w:ascii="Calibri" w:hAnsi="Calibri" w:cs="Arial"/>
                <w:sz w:val="22"/>
                <w:szCs w:val="22"/>
              </w:rPr>
            </w:pPr>
            <w:r>
              <w:rPr>
                <w:rFonts w:ascii="Calibri" w:hAnsi="Calibri" w:cs="Arial"/>
                <w:sz w:val="22"/>
                <w:szCs w:val="22"/>
              </w:rPr>
              <w:t>2011</w:t>
            </w:r>
          </w:p>
          <w:p w:rsidR="001635C5" w:rsidRPr="00103D52" w:rsidRDefault="001635C5" w:rsidP="00103D52">
            <w:pPr>
              <w:rPr>
                <w:rFonts w:ascii="Calibri" w:hAnsi="Calibri" w:cs="Arial"/>
                <w:sz w:val="22"/>
                <w:szCs w:val="22"/>
              </w:rPr>
            </w:pPr>
            <w:r>
              <w:rPr>
                <w:rFonts w:ascii="Calibri" w:hAnsi="Calibri" w:cs="Arial"/>
                <w:sz w:val="22"/>
                <w:szCs w:val="22"/>
              </w:rPr>
              <w:t>2012</w:t>
            </w:r>
          </w:p>
        </w:tc>
        <w:tc>
          <w:tcPr>
            <w:tcW w:w="0" w:type="auto"/>
            <w:hideMark/>
          </w:tcPr>
          <w:p w:rsidR="007C2F7F" w:rsidRPr="00103D52" w:rsidRDefault="001635C5" w:rsidP="00103D52">
            <w:pPr>
              <w:rPr>
                <w:rFonts w:ascii="Calibri" w:hAnsi="Calibri" w:cs="Arial"/>
                <w:sz w:val="22"/>
                <w:szCs w:val="22"/>
              </w:rPr>
            </w:pPr>
            <w:r>
              <w:rPr>
                <w:rFonts w:ascii="Calibri" w:hAnsi="Calibri" w:cs="Arial"/>
                <w:sz w:val="22"/>
                <w:szCs w:val="22"/>
              </w:rPr>
              <w:t>CIO, Sr. IT manager, Building Admin</w:t>
            </w:r>
          </w:p>
        </w:tc>
        <w:tc>
          <w:tcPr>
            <w:tcW w:w="0" w:type="auto"/>
            <w:hideMark/>
          </w:tcPr>
          <w:p w:rsidR="007C2F7F" w:rsidRDefault="001635C5" w:rsidP="00103D52">
            <w:pPr>
              <w:rPr>
                <w:rFonts w:ascii="Calibri" w:hAnsi="Calibri" w:cs="Arial"/>
                <w:sz w:val="22"/>
                <w:szCs w:val="22"/>
              </w:rPr>
            </w:pPr>
            <w:r>
              <w:rPr>
                <w:rFonts w:ascii="Calibri" w:hAnsi="Calibri" w:cs="Arial"/>
                <w:sz w:val="22"/>
                <w:szCs w:val="22"/>
              </w:rPr>
              <w:t>Sep 2010</w:t>
            </w:r>
          </w:p>
          <w:p w:rsidR="001635C5" w:rsidRDefault="001635C5" w:rsidP="00103D52">
            <w:pPr>
              <w:rPr>
                <w:rFonts w:ascii="Calibri" w:hAnsi="Calibri" w:cs="Arial"/>
                <w:sz w:val="22"/>
                <w:szCs w:val="22"/>
              </w:rPr>
            </w:pPr>
            <w:r>
              <w:rPr>
                <w:rFonts w:ascii="Calibri" w:hAnsi="Calibri" w:cs="Arial"/>
                <w:sz w:val="22"/>
                <w:szCs w:val="22"/>
              </w:rPr>
              <w:t>Sep 2011</w:t>
            </w:r>
          </w:p>
          <w:p w:rsidR="001635C5" w:rsidRPr="00103D52" w:rsidRDefault="001635C5" w:rsidP="00103D52">
            <w:pPr>
              <w:rPr>
                <w:rFonts w:ascii="Calibri" w:hAnsi="Calibri" w:cs="Arial"/>
                <w:sz w:val="22"/>
                <w:szCs w:val="22"/>
              </w:rPr>
            </w:pPr>
            <w:r>
              <w:rPr>
                <w:rFonts w:ascii="Calibri" w:hAnsi="Calibri" w:cs="Arial"/>
                <w:sz w:val="22"/>
                <w:szCs w:val="22"/>
              </w:rPr>
              <w:t>Sep 2012</w:t>
            </w:r>
          </w:p>
        </w:tc>
        <w:tc>
          <w:tcPr>
            <w:tcW w:w="0" w:type="auto"/>
            <w:hideMark/>
          </w:tcPr>
          <w:p w:rsidR="007C2F7F" w:rsidRPr="00103D52" w:rsidRDefault="001635C5" w:rsidP="00103D52">
            <w:pPr>
              <w:rPr>
                <w:rFonts w:ascii="Calibri" w:hAnsi="Calibri" w:cs="Arial"/>
                <w:sz w:val="22"/>
                <w:szCs w:val="22"/>
              </w:rPr>
            </w:pPr>
            <w:r>
              <w:rPr>
                <w:rFonts w:ascii="Calibri" w:hAnsi="Calibri" w:cs="Arial"/>
                <w:sz w:val="22"/>
                <w:szCs w:val="22"/>
              </w:rPr>
              <w:t xml:space="preserve">$25K annually </w:t>
            </w:r>
          </w:p>
        </w:tc>
        <w:tc>
          <w:tcPr>
            <w:tcW w:w="0" w:type="auto"/>
            <w:hideMark/>
          </w:tcPr>
          <w:p w:rsidR="007C2F7F" w:rsidRPr="00103D52" w:rsidRDefault="001635C5" w:rsidP="00103D52">
            <w:pPr>
              <w:rPr>
                <w:rFonts w:ascii="Calibri" w:hAnsi="Calibri" w:cs="Arial"/>
                <w:sz w:val="22"/>
                <w:szCs w:val="22"/>
              </w:rPr>
            </w:pPr>
            <w:r>
              <w:rPr>
                <w:rFonts w:ascii="Calibri" w:hAnsi="Calibri" w:cs="Arial"/>
                <w:sz w:val="22"/>
                <w:szCs w:val="22"/>
              </w:rPr>
              <w:t>District, PTO</w:t>
            </w:r>
          </w:p>
        </w:tc>
        <w:tc>
          <w:tcPr>
            <w:tcW w:w="0" w:type="auto"/>
            <w:hideMark/>
          </w:tcPr>
          <w:p w:rsidR="007C2F7F" w:rsidRPr="00103D52" w:rsidRDefault="001635C5" w:rsidP="00103D52">
            <w:pPr>
              <w:rPr>
                <w:rFonts w:ascii="Calibri" w:hAnsi="Calibri" w:cs="Arial"/>
                <w:sz w:val="22"/>
                <w:szCs w:val="22"/>
              </w:rPr>
            </w:pPr>
            <w:r>
              <w:rPr>
                <w:rFonts w:ascii="Calibri" w:hAnsi="Calibri" w:cs="Arial"/>
                <w:sz w:val="22"/>
                <w:szCs w:val="22"/>
              </w:rPr>
              <w:t>Reduced printer inventories</w:t>
            </w:r>
          </w:p>
        </w:tc>
      </w:tr>
      <w:tr w:rsidR="00C003D5" w:rsidRPr="00103D52" w:rsidTr="00103D52">
        <w:trPr>
          <w:tblCellSpacing w:w="15" w:type="dxa"/>
        </w:trPr>
        <w:tc>
          <w:tcPr>
            <w:tcW w:w="0" w:type="auto"/>
            <w:hideMark/>
          </w:tcPr>
          <w:p w:rsidR="007C2F7F" w:rsidRPr="00103D52" w:rsidRDefault="007C2F7F" w:rsidP="00103D52">
            <w:pPr>
              <w:pStyle w:val="ListParagraph"/>
              <w:ind w:left="0"/>
              <w:rPr>
                <w:rFonts w:cs="Arial"/>
                <w:bCs/>
              </w:rPr>
            </w:pPr>
            <w:r w:rsidRPr="00103D52">
              <w:rPr>
                <w:rFonts w:cs="Arial"/>
              </w:rPr>
              <w:t>Investigate cloud computing resources</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On-going</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CIO, Tech management team</w:t>
            </w:r>
          </w:p>
        </w:tc>
        <w:tc>
          <w:tcPr>
            <w:tcW w:w="0" w:type="auto"/>
            <w:hideMark/>
          </w:tcPr>
          <w:p w:rsidR="007C2F7F" w:rsidRDefault="00C003D5" w:rsidP="00103D52">
            <w:pPr>
              <w:rPr>
                <w:rFonts w:ascii="Calibri" w:hAnsi="Calibri" w:cs="Arial"/>
                <w:sz w:val="22"/>
                <w:szCs w:val="22"/>
              </w:rPr>
            </w:pPr>
            <w:r>
              <w:rPr>
                <w:rFonts w:ascii="Calibri" w:hAnsi="Calibri" w:cs="Arial"/>
                <w:sz w:val="22"/>
                <w:szCs w:val="22"/>
              </w:rPr>
              <w:t>Jan 2011</w:t>
            </w:r>
          </w:p>
          <w:p w:rsidR="00C003D5" w:rsidRPr="00103D52" w:rsidRDefault="00C003D5" w:rsidP="00103D52">
            <w:pPr>
              <w:rPr>
                <w:rFonts w:ascii="Calibri" w:hAnsi="Calibri" w:cs="Arial"/>
                <w:sz w:val="22"/>
                <w:szCs w:val="22"/>
              </w:rPr>
            </w:pPr>
            <w:r>
              <w:rPr>
                <w:rFonts w:ascii="Calibri" w:hAnsi="Calibri" w:cs="Arial"/>
                <w:sz w:val="22"/>
                <w:szCs w:val="22"/>
              </w:rPr>
              <w:t>Jan 2012</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TBD</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District</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 xml:space="preserve">Increase in  application hosted </w:t>
            </w:r>
          </w:p>
        </w:tc>
      </w:tr>
      <w:tr w:rsidR="00C003D5" w:rsidRPr="00103D52" w:rsidTr="00103D52">
        <w:trPr>
          <w:tblCellSpacing w:w="15" w:type="dxa"/>
        </w:trPr>
        <w:tc>
          <w:tcPr>
            <w:tcW w:w="0" w:type="auto"/>
            <w:hideMark/>
          </w:tcPr>
          <w:p w:rsidR="007C2F7F" w:rsidRPr="00103D52" w:rsidRDefault="007C2F7F" w:rsidP="00103D52">
            <w:pPr>
              <w:pStyle w:val="ListParagraph"/>
              <w:ind w:left="0"/>
              <w:rPr>
                <w:rFonts w:cs="Arial"/>
                <w:bCs/>
              </w:rPr>
            </w:pPr>
            <w:r w:rsidRPr="00103D52">
              <w:rPr>
                <w:rFonts w:cs="Arial"/>
              </w:rPr>
              <w:t xml:space="preserve">Professional Development for technicians                           </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 xml:space="preserve">Annually </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Sr. IT Manager, Director of Adult Learning</w:t>
            </w:r>
          </w:p>
        </w:tc>
        <w:tc>
          <w:tcPr>
            <w:tcW w:w="0" w:type="auto"/>
            <w:hideMark/>
          </w:tcPr>
          <w:p w:rsidR="00C003D5" w:rsidRDefault="00C003D5" w:rsidP="00C003D5">
            <w:pPr>
              <w:rPr>
                <w:rFonts w:ascii="Calibri" w:hAnsi="Calibri" w:cs="Arial"/>
                <w:sz w:val="22"/>
                <w:szCs w:val="22"/>
              </w:rPr>
            </w:pPr>
            <w:r>
              <w:rPr>
                <w:rFonts w:ascii="Calibri" w:hAnsi="Calibri" w:cs="Arial"/>
                <w:sz w:val="22"/>
                <w:szCs w:val="22"/>
              </w:rPr>
              <w:t>Sep 2010</w:t>
            </w:r>
          </w:p>
          <w:p w:rsidR="00C003D5" w:rsidRDefault="00C003D5" w:rsidP="00C003D5">
            <w:pPr>
              <w:rPr>
                <w:rFonts w:ascii="Calibri" w:hAnsi="Calibri" w:cs="Arial"/>
                <w:sz w:val="22"/>
                <w:szCs w:val="22"/>
              </w:rPr>
            </w:pPr>
            <w:r>
              <w:rPr>
                <w:rFonts w:ascii="Calibri" w:hAnsi="Calibri" w:cs="Arial"/>
                <w:sz w:val="22"/>
                <w:szCs w:val="22"/>
              </w:rPr>
              <w:t>Sep 2011</w:t>
            </w:r>
          </w:p>
          <w:p w:rsidR="007C2F7F" w:rsidRPr="00103D52" w:rsidRDefault="00C003D5" w:rsidP="00C003D5">
            <w:pPr>
              <w:rPr>
                <w:rFonts w:ascii="Calibri" w:hAnsi="Calibri" w:cs="Arial"/>
                <w:sz w:val="22"/>
                <w:szCs w:val="22"/>
              </w:rPr>
            </w:pPr>
            <w:r>
              <w:rPr>
                <w:rFonts w:ascii="Calibri" w:hAnsi="Calibri" w:cs="Arial"/>
                <w:sz w:val="22"/>
                <w:szCs w:val="22"/>
              </w:rPr>
              <w:t>Sep 2012</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$5K annually</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District</w:t>
            </w:r>
          </w:p>
        </w:tc>
        <w:tc>
          <w:tcPr>
            <w:tcW w:w="0" w:type="auto"/>
            <w:hideMark/>
          </w:tcPr>
          <w:p w:rsidR="007C2F7F" w:rsidRPr="00103D52" w:rsidRDefault="00C003D5" w:rsidP="00103D52">
            <w:pPr>
              <w:rPr>
                <w:rFonts w:ascii="Calibri" w:hAnsi="Calibri" w:cs="Arial"/>
                <w:sz w:val="22"/>
                <w:szCs w:val="22"/>
              </w:rPr>
            </w:pPr>
            <w:r>
              <w:rPr>
                <w:rFonts w:ascii="Calibri" w:hAnsi="Calibri" w:cs="Arial"/>
                <w:sz w:val="22"/>
                <w:szCs w:val="22"/>
              </w:rPr>
              <w:t>Log of PD provided</w:t>
            </w:r>
          </w:p>
        </w:tc>
      </w:tr>
    </w:tbl>
    <w:p w:rsidR="002B13B6" w:rsidRDefault="002B13B6" w:rsidP="0069750B"/>
    <w:p w:rsidR="00844353" w:rsidRDefault="00844353" w:rsidP="0069750B"/>
    <w:p w:rsidR="00844353" w:rsidRDefault="00844353" w:rsidP="0069750B"/>
    <w:p w:rsidR="007C2F7F" w:rsidRDefault="007C2F7F" w:rsidP="0069750B"/>
    <w:p w:rsidR="006A434A" w:rsidRDefault="006A434A" w:rsidP="0069750B"/>
    <w:p w:rsidR="006A434A" w:rsidRDefault="006A434A" w:rsidP="0069750B"/>
    <w:p w:rsidR="006A434A" w:rsidRDefault="006A434A" w:rsidP="0069750B"/>
    <w:p w:rsidR="006A434A" w:rsidRDefault="006A434A" w:rsidP="0069750B"/>
    <w:p w:rsidR="006A434A" w:rsidRDefault="006A434A" w:rsidP="0069750B"/>
    <w:p w:rsidR="007C2F7F" w:rsidRDefault="007C2F7F" w:rsidP="0069750B"/>
    <w:p w:rsidR="007C2F7F" w:rsidRDefault="007C2F7F" w:rsidP="0069750B"/>
    <w:p w:rsidR="0040681F" w:rsidRDefault="0040681F" w:rsidP="00362723">
      <w:pPr>
        <w:pStyle w:val="Heading1"/>
        <w:jc w:val="center"/>
        <w:rPr>
          <w:sz w:val="32"/>
        </w:rPr>
      </w:pPr>
      <w:r w:rsidRPr="005E6D7F">
        <w:rPr>
          <w:sz w:val="32"/>
        </w:rPr>
        <w:t xml:space="preserve">Technology Focus Area </w:t>
      </w:r>
      <w:r>
        <w:rPr>
          <w:sz w:val="32"/>
        </w:rPr>
        <w:t xml:space="preserve">5 </w:t>
      </w:r>
      <w:r w:rsidRPr="005E6D7F">
        <w:rPr>
          <w:sz w:val="32"/>
        </w:rPr>
        <w:t xml:space="preserve">– </w:t>
      </w:r>
      <w:r>
        <w:rPr>
          <w:sz w:val="32"/>
        </w:rPr>
        <w:t>Technical Support</w:t>
      </w:r>
    </w:p>
    <w:p w:rsidR="0040681F" w:rsidRDefault="0040681F" w:rsidP="0040681F">
      <w:pPr>
        <w:jc w:val="center"/>
      </w:pPr>
      <w:r>
        <w:t xml:space="preserve">The following tables list the </w:t>
      </w:r>
      <w:r w:rsidR="00680415">
        <w:t>2010 - 2013</w:t>
      </w:r>
      <w:r>
        <w:t xml:space="preserve"> Technology Goals, </w:t>
      </w:r>
      <w:r w:rsidR="00357FCB">
        <w:t>Strateg</w:t>
      </w:r>
      <w:r w:rsidR="009F4B2D">
        <w:t>ies</w:t>
      </w:r>
      <w:r>
        <w:t>, and Activities.</w:t>
      </w:r>
    </w:p>
    <w:p w:rsidR="0040681F" w:rsidRDefault="0040681F" w:rsidP="0040681F">
      <w:pPr>
        <w:jc w:val="center"/>
      </w:pPr>
      <w:r>
        <w:t xml:space="preserve">The Committee reviewed each </w:t>
      </w:r>
      <w:r w:rsidR="00185B19">
        <w:t>s</w:t>
      </w:r>
      <w:r w:rsidR="00357FCB">
        <w:t>trategy</w:t>
      </w:r>
      <w:r>
        <w:t xml:space="preserve"> and activity and reported on the status.</w:t>
      </w:r>
    </w:p>
    <w:p w:rsidR="0040681F" w:rsidRDefault="0040681F" w:rsidP="0040681F">
      <w:pPr>
        <w:jc w:val="center"/>
      </w:pPr>
    </w:p>
    <w:p w:rsidR="0040681F" w:rsidRPr="009F4B2D" w:rsidRDefault="00E63C18" w:rsidP="0040681F">
      <w:pPr>
        <w:jc w:val="center"/>
      </w:pPr>
      <w:r w:rsidRPr="009F4B2D">
        <w:t xml:space="preserve">CSIP </w:t>
      </w:r>
      <w:r w:rsidR="0040681F" w:rsidRPr="009F4B2D">
        <w:t>Goal 5:</w:t>
      </w:r>
      <w:r w:rsidR="0040681F">
        <w:t xml:space="preserve">  </w:t>
      </w:r>
      <w:r w:rsidR="009F4B2D" w:rsidRPr="009F4B2D">
        <w:t>Govern the LEA/District in an efficient and effective manner providing leadership and representation to benefit the students, staff, and patrons of the district.</w:t>
      </w:r>
    </w:p>
    <w:p w:rsidR="009F4B2D" w:rsidRPr="009F4B2D" w:rsidRDefault="009F4B2D" w:rsidP="0040681F">
      <w:pPr>
        <w:jc w:val="center"/>
      </w:pPr>
      <w:r w:rsidRPr="009F4B2D">
        <w:rPr>
          <w:highlight w:val="yellow"/>
        </w:rPr>
        <w:t>Objective:</w:t>
      </w:r>
    </w:p>
    <w:p w:rsidR="0040681F" w:rsidRDefault="00357FCB" w:rsidP="00E63C18">
      <w:pPr>
        <w:shd w:val="pct50" w:color="FFFFFF" w:fill="C0C0C0"/>
        <w:ind w:left="1080"/>
        <w:jc w:val="center"/>
      </w:pPr>
      <w:r>
        <w:t>Strategy</w:t>
      </w:r>
      <w:r w:rsidR="006A434A">
        <w:t xml:space="preserve"> 3: Provide resources to support communication and collaboration. </w:t>
      </w:r>
      <w:r w:rsidR="0040681F">
        <w:t>(CSIP 1, 2, 3, 4)</w:t>
      </w:r>
      <w:r w:rsidR="00E03654">
        <w:t xml:space="preserve">  (MSIP 8.11)</w:t>
      </w:r>
      <w:r w:rsidR="009F4B2D">
        <w:t xml:space="preserve"> (METSP TS1)</w:t>
      </w:r>
    </w:p>
    <w:p w:rsidR="0040681F" w:rsidRDefault="0040681F" w:rsidP="0069750B"/>
    <w:p w:rsidR="00513C01" w:rsidRDefault="00513C01" w:rsidP="00B66CC8">
      <w:pPr>
        <w:jc w:val="right"/>
        <w:rPr>
          <w:i/>
        </w:rPr>
      </w:pPr>
      <w:bookmarkStart w:id="7" w:name="_Toc65848391"/>
      <w:bookmarkStart w:id="8" w:name="_Toc69103738"/>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410"/>
        <w:gridCol w:w="692"/>
        <w:gridCol w:w="2279"/>
        <w:gridCol w:w="962"/>
        <w:gridCol w:w="722"/>
        <w:gridCol w:w="2407"/>
        <w:gridCol w:w="2174"/>
      </w:tblGrid>
      <w:tr w:rsidR="006A6B63" w:rsidRPr="00103D52" w:rsidTr="00103D52">
        <w:trPr>
          <w:tblCellSpacing w:w="15" w:type="dxa"/>
        </w:trPr>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Action Step/ Activity</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Time Line</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Responsible Person</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Review Dates</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Est. Cost</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Funding Source</w:t>
            </w:r>
          </w:p>
        </w:tc>
        <w:tc>
          <w:tcPr>
            <w:tcW w:w="0" w:type="auto"/>
            <w:hideMark/>
          </w:tcPr>
          <w:p w:rsidR="007C2F7F" w:rsidRPr="00103D52" w:rsidRDefault="007C2F7F" w:rsidP="00103D52">
            <w:pPr>
              <w:rPr>
                <w:rFonts w:ascii="Calibri" w:hAnsi="Calibri" w:cs="Arial"/>
                <w:sz w:val="22"/>
                <w:szCs w:val="22"/>
              </w:rPr>
            </w:pPr>
            <w:r w:rsidRPr="00103D52">
              <w:rPr>
                <w:rFonts w:ascii="Calibri" w:hAnsi="Calibri" w:cs="Arial"/>
                <w:b/>
                <w:bCs/>
                <w:sz w:val="22"/>
                <w:szCs w:val="22"/>
              </w:rPr>
              <w:t>Progress Measurements</w:t>
            </w:r>
          </w:p>
        </w:tc>
      </w:tr>
      <w:tr w:rsidR="006A6B63" w:rsidRPr="00103D52" w:rsidTr="00103D52">
        <w:trPr>
          <w:tblCellSpacing w:w="15" w:type="dxa"/>
        </w:trPr>
        <w:tc>
          <w:tcPr>
            <w:tcW w:w="0" w:type="auto"/>
            <w:hideMark/>
          </w:tcPr>
          <w:p w:rsidR="007C2F7F" w:rsidRPr="00103D52" w:rsidRDefault="006A6B63" w:rsidP="006A6B63">
            <w:pPr>
              <w:pStyle w:val="ListParagraph"/>
              <w:ind w:left="0"/>
              <w:rPr>
                <w:rFonts w:cs="Arial"/>
                <w:bCs/>
              </w:rPr>
            </w:pPr>
            <w:r w:rsidRPr="001635C5">
              <w:rPr>
                <w:rFonts w:cs="Arial"/>
                <w:highlight w:val="yellow"/>
              </w:rPr>
              <w:t>Develop d</w:t>
            </w:r>
            <w:r w:rsidR="007C2F7F" w:rsidRPr="001635C5">
              <w:rPr>
                <w:rFonts w:cs="Arial"/>
                <w:highlight w:val="yellow"/>
              </w:rPr>
              <w:t>istrict</w:t>
            </w:r>
            <w:r w:rsidRPr="001635C5">
              <w:rPr>
                <w:rFonts w:cs="Arial"/>
                <w:highlight w:val="yellow"/>
              </w:rPr>
              <w:t>-w</w:t>
            </w:r>
            <w:r w:rsidR="007C2F7F" w:rsidRPr="001635C5">
              <w:rPr>
                <w:rFonts w:cs="Arial"/>
                <w:highlight w:val="yellow"/>
              </w:rPr>
              <w:t>ide resource usage and calendar utilizing Outlook</w:t>
            </w: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r>
      <w:tr w:rsidR="006A6B63" w:rsidRPr="00103D52" w:rsidTr="00103D52">
        <w:trPr>
          <w:tblCellSpacing w:w="15" w:type="dxa"/>
        </w:trPr>
        <w:tc>
          <w:tcPr>
            <w:tcW w:w="0" w:type="auto"/>
            <w:hideMark/>
          </w:tcPr>
          <w:p w:rsidR="007C2F7F" w:rsidRPr="00103D52" w:rsidRDefault="007C2F7F" w:rsidP="00103D52">
            <w:pPr>
              <w:rPr>
                <w:rFonts w:ascii="Calibri" w:hAnsi="Calibri" w:cs="Arial"/>
                <w:bCs/>
                <w:sz w:val="22"/>
                <w:szCs w:val="22"/>
              </w:rPr>
            </w:pPr>
            <w:r w:rsidRPr="00103D52">
              <w:rPr>
                <w:rFonts w:ascii="Calibri" w:hAnsi="Calibri" w:cs="Arial"/>
                <w:sz w:val="22"/>
                <w:szCs w:val="22"/>
              </w:rPr>
              <w:t>U</w:t>
            </w:r>
            <w:r w:rsidR="006A6B63">
              <w:rPr>
                <w:rFonts w:ascii="Calibri" w:hAnsi="Calibri" w:cs="Arial"/>
                <w:sz w:val="22"/>
                <w:szCs w:val="22"/>
              </w:rPr>
              <w:t>pdate phone system and provide professional d</w:t>
            </w:r>
            <w:r w:rsidRPr="00103D52">
              <w:rPr>
                <w:rFonts w:ascii="Calibri" w:hAnsi="Calibri" w:cs="Arial"/>
                <w:sz w:val="22"/>
                <w:szCs w:val="22"/>
              </w:rPr>
              <w:t>evelopment to increase utilization (i.e. Rapid Notification</w:t>
            </w:r>
            <w:r w:rsidR="006A6B63">
              <w:rPr>
                <w:rFonts w:ascii="Calibri" w:hAnsi="Calibri" w:cs="Arial"/>
                <w:sz w:val="22"/>
                <w:szCs w:val="22"/>
              </w:rPr>
              <w:t>)</w:t>
            </w:r>
          </w:p>
        </w:tc>
        <w:tc>
          <w:tcPr>
            <w:tcW w:w="0" w:type="auto"/>
            <w:hideMark/>
          </w:tcPr>
          <w:p w:rsidR="007C2F7F" w:rsidRPr="00103D52" w:rsidRDefault="001635C5" w:rsidP="00103D52">
            <w:pPr>
              <w:rPr>
                <w:rFonts w:ascii="Calibri" w:hAnsi="Calibri" w:cs="Arial"/>
                <w:bCs/>
                <w:sz w:val="22"/>
                <w:szCs w:val="22"/>
              </w:rPr>
            </w:pPr>
            <w:r>
              <w:rPr>
                <w:rFonts w:ascii="Calibri" w:hAnsi="Calibri" w:cs="Arial"/>
                <w:bCs/>
                <w:sz w:val="22"/>
                <w:szCs w:val="22"/>
              </w:rPr>
              <w:t>July 2010</w:t>
            </w:r>
          </w:p>
        </w:tc>
        <w:tc>
          <w:tcPr>
            <w:tcW w:w="0" w:type="auto"/>
            <w:hideMark/>
          </w:tcPr>
          <w:p w:rsidR="007C2F7F" w:rsidRPr="00103D52" w:rsidRDefault="001635C5" w:rsidP="00103D52">
            <w:pPr>
              <w:rPr>
                <w:rFonts w:ascii="Calibri" w:hAnsi="Calibri" w:cs="Arial"/>
                <w:bCs/>
                <w:sz w:val="22"/>
                <w:szCs w:val="22"/>
              </w:rPr>
            </w:pPr>
            <w:r>
              <w:rPr>
                <w:rFonts w:ascii="Calibri" w:hAnsi="Calibri" w:cs="Arial"/>
                <w:bCs/>
                <w:sz w:val="22"/>
                <w:szCs w:val="22"/>
              </w:rPr>
              <w:t>CIO, Sr. Network Engineer</w:t>
            </w:r>
          </w:p>
        </w:tc>
        <w:tc>
          <w:tcPr>
            <w:tcW w:w="0" w:type="auto"/>
            <w:hideMark/>
          </w:tcPr>
          <w:p w:rsidR="007C2F7F" w:rsidRPr="00103D52" w:rsidRDefault="001635C5" w:rsidP="00103D52">
            <w:pPr>
              <w:rPr>
                <w:rFonts w:ascii="Calibri" w:hAnsi="Calibri" w:cs="Arial"/>
                <w:bCs/>
                <w:sz w:val="22"/>
                <w:szCs w:val="22"/>
              </w:rPr>
            </w:pPr>
            <w:r>
              <w:rPr>
                <w:rFonts w:ascii="Calibri" w:hAnsi="Calibri" w:cs="Arial"/>
                <w:bCs/>
                <w:sz w:val="22"/>
                <w:szCs w:val="22"/>
              </w:rPr>
              <w:t>N/A</w:t>
            </w:r>
          </w:p>
        </w:tc>
        <w:tc>
          <w:tcPr>
            <w:tcW w:w="0" w:type="auto"/>
            <w:hideMark/>
          </w:tcPr>
          <w:p w:rsidR="007C2F7F" w:rsidRPr="00103D52" w:rsidRDefault="001635C5" w:rsidP="00103D52">
            <w:pPr>
              <w:rPr>
                <w:rFonts w:ascii="Calibri" w:hAnsi="Calibri" w:cs="Arial"/>
                <w:bCs/>
                <w:sz w:val="22"/>
                <w:szCs w:val="22"/>
              </w:rPr>
            </w:pPr>
            <w:r>
              <w:rPr>
                <w:rFonts w:ascii="Calibri" w:hAnsi="Calibri" w:cs="Arial"/>
                <w:bCs/>
                <w:sz w:val="22"/>
                <w:szCs w:val="22"/>
              </w:rPr>
              <w:t>$200K</w:t>
            </w:r>
          </w:p>
        </w:tc>
        <w:tc>
          <w:tcPr>
            <w:tcW w:w="0" w:type="auto"/>
            <w:hideMark/>
          </w:tcPr>
          <w:p w:rsidR="007C2F7F" w:rsidRPr="00103D52" w:rsidRDefault="001635C5" w:rsidP="00103D52">
            <w:pPr>
              <w:rPr>
                <w:rFonts w:ascii="Calibri" w:hAnsi="Calibri" w:cs="Arial"/>
                <w:bCs/>
                <w:sz w:val="22"/>
                <w:szCs w:val="22"/>
              </w:rPr>
            </w:pPr>
            <w:r>
              <w:rPr>
                <w:rFonts w:ascii="Calibri" w:hAnsi="Calibri" w:cs="Arial"/>
                <w:bCs/>
                <w:sz w:val="22"/>
                <w:szCs w:val="22"/>
              </w:rPr>
              <w:t>District (0% financing)</w:t>
            </w:r>
          </w:p>
        </w:tc>
        <w:tc>
          <w:tcPr>
            <w:tcW w:w="0" w:type="auto"/>
            <w:hideMark/>
          </w:tcPr>
          <w:p w:rsidR="007C2F7F" w:rsidRPr="00103D52" w:rsidRDefault="001635C5" w:rsidP="00103D52">
            <w:pPr>
              <w:rPr>
                <w:rFonts w:ascii="Calibri" w:hAnsi="Calibri" w:cs="Arial"/>
                <w:bCs/>
                <w:sz w:val="22"/>
                <w:szCs w:val="22"/>
              </w:rPr>
            </w:pPr>
            <w:r>
              <w:rPr>
                <w:rFonts w:ascii="Calibri" w:hAnsi="Calibri" w:cs="Arial"/>
                <w:bCs/>
                <w:sz w:val="22"/>
                <w:szCs w:val="22"/>
              </w:rPr>
              <w:t>New system, more contacts reached</w:t>
            </w:r>
          </w:p>
        </w:tc>
      </w:tr>
      <w:tr w:rsidR="006A6B63" w:rsidRPr="00103D52" w:rsidTr="00103D52">
        <w:trPr>
          <w:tblCellSpacing w:w="15" w:type="dxa"/>
        </w:trPr>
        <w:tc>
          <w:tcPr>
            <w:tcW w:w="0" w:type="auto"/>
            <w:hideMark/>
          </w:tcPr>
          <w:p w:rsidR="007C2F7F" w:rsidRPr="00103D52" w:rsidRDefault="007C2F7F" w:rsidP="006A434A">
            <w:pPr>
              <w:pStyle w:val="ListParagraph"/>
              <w:ind w:left="0"/>
              <w:rPr>
                <w:rFonts w:cs="Arial"/>
                <w:bCs/>
              </w:rPr>
            </w:pPr>
            <w:r w:rsidRPr="00103D52">
              <w:rPr>
                <w:rFonts w:cs="Arial"/>
              </w:rPr>
              <w:t>Investigate and provide web conferencing software</w:t>
            </w:r>
          </w:p>
        </w:tc>
        <w:tc>
          <w:tcPr>
            <w:tcW w:w="0" w:type="auto"/>
            <w:hideMark/>
          </w:tcPr>
          <w:p w:rsidR="007C2F7F" w:rsidRPr="00103D52" w:rsidRDefault="006A6B63" w:rsidP="00103D52">
            <w:pPr>
              <w:rPr>
                <w:rFonts w:ascii="Calibri" w:hAnsi="Calibri" w:cs="Arial"/>
                <w:bCs/>
                <w:sz w:val="22"/>
                <w:szCs w:val="22"/>
              </w:rPr>
            </w:pPr>
            <w:r>
              <w:rPr>
                <w:rFonts w:ascii="Calibri" w:hAnsi="Calibri" w:cs="Arial"/>
                <w:bCs/>
                <w:sz w:val="22"/>
                <w:szCs w:val="22"/>
              </w:rPr>
              <w:t>Sep 2012</w:t>
            </w:r>
          </w:p>
        </w:tc>
        <w:tc>
          <w:tcPr>
            <w:tcW w:w="0" w:type="auto"/>
            <w:hideMark/>
          </w:tcPr>
          <w:p w:rsidR="007C2F7F" w:rsidRPr="00103D52" w:rsidRDefault="006A6B63" w:rsidP="00103D52">
            <w:pPr>
              <w:rPr>
                <w:rFonts w:ascii="Calibri" w:hAnsi="Calibri" w:cs="Arial"/>
                <w:bCs/>
                <w:sz w:val="22"/>
                <w:szCs w:val="22"/>
              </w:rPr>
            </w:pPr>
            <w:r>
              <w:rPr>
                <w:rFonts w:ascii="Calibri" w:hAnsi="Calibri" w:cs="Arial"/>
                <w:bCs/>
                <w:sz w:val="22"/>
                <w:szCs w:val="22"/>
              </w:rPr>
              <w:t xml:space="preserve">Sr. IT manager and Director of Adult Learning </w:t>
            </w:r>
          </w:p>
        </w:tc>
        <w:tc>
          <w:tcPr>
            <w:tcW w:w="0" w:type="auto"/>
            <w:hideMark/>
          </w:tcPr>
          <w:p w:rsidR="007C2F7F" w:rsidRPr="00103D52" w:rsidRDefault="006A6B63" w:rsidP="00103D52">
            <w:pPr>
              <w:rPr>
                <w:rFonts w:ascii="Calibri" w:hAnsi="Calibri" w:cs="Arial"/>
                <w:bCs/>
                <w:sz w:val="22"/>
                <w:szCs w:val="22"/>
              </w:rPr>
            </w:pPr>
            <w:r>
              <w:rPr>
                <w:rFonts w:ascii="Calibri" w:hAnsi="Calibri" w:cs="Arial"/>
                <w:bCs/>
                <w:sz w:val="22"/>
                <w:szCs w:val="22"/>
              </w:rPr>
              <w:t>Nov 2012</w:t>
            </w:r>
          </w:p>
        </w:tc>
        <w:tc>
          <w:tcPr>
            <w:tcW w:w="0" w:type="auto"/>
            <w:hideMark/>
          </w:tcPr>
          <w:p w:rsidR="007C2F7F" w:rsidRPr="00103D52" w:rsidRDefault="006A6B63" w:rsidP="00103D52">
            <w:pPr>
              <w:rPr>
                <w:rFonts w:ascii="Calibri" w:hAnsi="Calibri" w:cs="Arial"/>
                <w:bCs/>
                <w:sz w:val="22"/>
                <w:szCs w:val="22"/>
              </w:rPr>
            </w:pPr>
            <w:r>
              <w:rPr>
                <w:rFonts w:ascii="Calibri" w:hAnsi="Calibri" w:cs="Arial"/>
                <w:bCs/>
                <w:sz w:val="22"/>
                <w:szCs w:val="22"/>
              </w:rPr>
              <w:t>$30K</w:t>
            </w:r>
          </w:p>
        </w:tc>
        <w:tc>
          <w:tcPr>
            <w:tcW w:w="0" w:type="auto"/>
            <w:hideMark/>
          </w:tcPr>
          <w:p w:rsidR="007C2F7F" w:rsidRPr="00103D52" w:rsidRDefault="006A6B63" w:rsidP="00103D52">
            <w:pPr>
              <w:rPr>
                <w:rFonts w:ascii="Calibri" w:hAnsi="Calibri" w:cs="Arial"/>
                <w:bCs/>
                <w:sz w:val="22"/>
                <w:szCs w:val="22"/>
              </w:rPr>
            </w:pPr>
            <w:r>
              <w:rPr>
                <w:rFonts w:ascii="Calibri" w:hAnsi="Calibri" w:cs="Arial"/>
                <w:bCs/>
                <w:sz w:val="22"/>
                <w:szCs w:val="22"/>
              </w:rPr>
              <w:t>District with possible e-rate reimbursement</w:t>
            </w:r>
          </w:p>
        </w:tc>
        <w:tc>
          <w:tcPr>
            <w:tcW w:w="0" w:type="auto"/>
            <w:hideMark/>
          </w:tcPr>
          <w:p w:rsidR="007C2F7F" w:rsidRPr="00103D52" w:rsidRDefault="006A6B63" w:rsidP="00103D52">
            <w:pPr>
              <w:rPr>
                <w:rFonts w:ascii="Calibri" w:hAnsi="Calibri" w:cs="Arial"/>
                <w:bCs/>
                <w:sz w:val="22"/>
                <w:szCs w:val="22"/>
              </w:rPr>
            </w:pPr>
            <w:r>
              <w:rPr>
                <w:rFonts w:ascii="Calibri" w:hAnsi="Calibri" w:cs="Arial"/>
                <w:bCs/>
                <w:sz w:val="22"/>
                <w:szCs w:val="22"/>
              </w:rPr>
              <w:t>Software installed and used by staff</w:t>
            </w:r>
          </w:p>
        </w:tc>
      </w:tr>
      <w:tr w:rsidR="006A6B63" w:rsidRPr="00103D52" w:rsidTr="00103D52">
        <w:trPr>
          <w:tblCellSpacing w:w="15" w:type="dxa"/>
        </w:trPr>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c>
          <w:tcPr>
            <w:tcW w:w="0" w:type="auto"/>
            <w:hideMark/>
          </w:tcPr>
          <w:p w:rsidR="007C2F7F" w:rsidRPr="00103D52" w:rsidRDefault="007C2F7F" w:rsidP="00103D52">
            <w:pPr>
              <w:rPr>
                <w:rFonts w:ascii="Calibri" w:hAnsi="Calibri" w:cs="Arial"/>
                <w:bCs/>
                <w:sz w:val="22"/>
                <w:szCs w:val="22"/>
              </w:rPr>
            </w:pPr>
          </w:p>
        </w:tc>
      </w:tr>
    </w:tbl>
    <w:p w:rsidR="007C2F7F" w:rsidRDefault="007C2F7F" w:rsidP="00B66CC8">
      <w:pPr>
        <w:jc w:val="right"/>
      </w:pPr>
    </w:p>
    <w:p w:rsidR="00223909" w:rsidRPr="007C2F7F" w:rsidRDefault="00223909" w:rsidP="00B66CC8">
      <w:pPr>
        <w:jc w:val="right"/>
        <w:sectPr w:rsidR="00223909" w:rsidRPr="007C2F7F" w:rsidSect="00513C01">
          <w:pgSz w:w="15840" w:h="12240" w:orient="landscape" w:code="1"/>
          <w:pgMar w:top="1440" w:right="1152" w:bottom="1440" w:left="1152" w:header="720" w:footer="720" w:gutter="0"/>
          <w:cols w:space="720"/>
          <w:docGrid w:linePitch="360"/>
        </w:sectPr>
      </w:pPr>
    </w:p>
    <w:bookmarkEnd w:id="7"/>
    <w:bookmarkEnd w:id="8"/>
    <w:p w:rsidR="00580499" w:rsidRDefault="00580499" w:rsidP="00223909">
      <w:pPr>
        <w:jc w:val="right"/>
      </w:pPr>
    </w:p>
    <w:sectPr w:rsidR="00580499" w:rsidSect="00223909">
      <w:pgSz w:w="12240" w:h="15840" w:code="1"/>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E70" w:rsidRDefault="00C85E70">
      <w:r>
        <w:separator/>
      </w:r>
    </w:p>
  </w:endnote>
  <w:endnote w:type="continuationSeparator" w:id="0">
    <w:p w:rsidR="00C85E70" w:rsidRDefault="00C85E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E70" w:rsidRDefault="00C85E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E70" w:rsidRPr="00950E0D" w:rsidRDefault="00C85E70">
    <w:pPr>
      <w:pStyle w:val="Footer"/>
      <w:rPr>
        <w:sz w:val="20"/>
        <w:szCs w:val="20"/>
      </w:rPr>
    </w:pPr>
    <w:r>
      <w:rPr>
        <w:rStyle w:val="PageNumber"/>
      </w:rPr>
      <w:t xml:space="preserve">  </w:t>
    </w:r>
    <w:r w:rsidRPr="00950E0D">
      <w:rPr>
        <w:rStyle w:val="PageNumber"/>
        <w:sz w:val="20"/>
        <w:szCs w:val="20"/>
      </w:rPr>
      <w:t xml:space="preserve">Page </w:t>
    </w:r>
    <w:r w:rsidRPr="00950E0D">
      <w:rPr>
        <w:rStyle w:val="PageNumber"/>
        <w:sz w:val="20"/>
        <w:szCs w:val="20"/>
      </w:rPr>
      <w:fldChar w:fldCharType="begin"/>
    </w:r>
    <w:r w:rsidRPr="00950E0D">
      <w:rPr>
        <w:rStyle w:val="PageNumber"/>
        <w:sz w:val="20"/>
        <w:szCs w:val="20"/>
      </w:rPr>
      <w:instrText xml:space="preserve"> PAGE </w:instrText>
    </w:r>
    <w:r w:rsidRPr="00950E0D">
      <w:rPr>
        <w:rStyle w:val="PageNumber"/>
        <w:sz w:val="20"/>
        <w:szCs w:val="20"/>
      </w:rPr>
      <w:fldChar w:fldCharType="separate"/>
    </w:r>
    <w:r w:rsidR="00223909">
      <w:rPr>
        <w:rStyle w:val="PageNumber"/>
        <w:noProof/>
        <w:sz w:val="20"/>
        <w:szCs w:val="20"/>
      </w:rPr>
      <w:t>35</w:t>
    </w:r>
    <w:r w:rsidRPr="00950E0D">
      <w:rPr>
        <w:rStyle w:val="PageNumber"/>
        <w:sz w:val="20"/>
        <w:szCs w:val="20"/>
      </w:rPr>
      <w:fldChar w:fldCharType="end"/>
    </w:r>
    <w:r w:rsidRPr="00950E0D">
      <w:rPr>
        <w:rStyle w:val="PageNumber"/>
        <w:sz w:val="20"/>
        <w:szCs w:val="20"/>
      </w:rPr>
      <w:t xml:space="preserve"> of </w:t>
    </w:r>
    <w:r w:rsidRPr="00950E0D">
      <w:rPr>
        <w:rStyle w:val="PageNumber"/>
        <w:sz w:val="20"/>
        <w:szCs w:val="20"/>
      </w:rPr>
      <w:fldChar w:fldCharType="begin"/>
    </w:r>
    <w:r w:rsidRPr="00950E0D">
      <w:rPr>
        <w:rStyle w:val="PageNumber"/>
        <w:sz w:val="20"/>
        <w:szCs w:val="20"/>
      </w:rPr>
      <w:instrText xml:space="preserve"> NUMPAGES </w:instrText>
    </w:r>
    <w:r w:rsidRPr="00950E0D">
      <w:rPr>
        <w:rStyle w:val="PageNumber"/>
        <w:sz w:val="20"/>
        <w:szCs w:val="20"/>
      </w:rPr>
      <w:fldChar w:fldCharType="separate"/>
    </w:r>
    <w:r w:rsidR="00223909">
      <w:rPr>
        <w:rStyle w:val="PageNumber"/>
        <w:noProof/>
        <w:sz w:val="20"/>
        <w:szCs w:val="20"/>
      </w:rPr>
      <w:t>36</w:t>
    </w:r>
    <w:r w:rsidRPr="00950E0D">
      <w:rPr>
        <w:rStyle w:val="PageNumber"/>
        <w:sz w:val="20"/>
        <w:szCs w:val="20"/>
      </w:rPr>
      <w:fldChar w:fldCharType="end"/>
    </w:r>
    <w:r>
      <w:rPr>
        <w:rStyle w:val="PageNumber"/>
        <w:sz w:val="20"/>
        <w:szCs w:val="20"/>
      </w:rPr>
      <w:tab/>
    </w:r>
    <w:r>
      <w:rPr>
        <w:rStyle w:val="PageNumber"/>
        <w:sz w:val="20"/>
        <w:szCs w:val="20"/>
      </w:rPr>
      <w:tab/>
      <w:t>Francis Howell School District Technology Plan 2010 – 2013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E70" w:rsidRDefault="00C85E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E70" w:rsidRDefault="00C85E70">
      <w:r>
        <w:separator/>
      </w:r>
    </w:p>
  </w:footnote>
  <w:footnote w:type="continuationSeparator" w:id="0">
    <w:p w:rsidR="00C85E70" w:rsidRDefault="00C85E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E70" w:rsidRDefault="00C85E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E70" w:rsidRDefault="00C85E7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985955" o:spid="_x0000_s2052" type="#_x0000_t136" style="position:absolute;margin-left:0;margin-top:0;width:527.85pt;height:131.95pt;rotation:315;z-index:-251658752;mso-position-horizontal:center;mso-position-horizontal-relative:margin;mso-position-vertical:center;mso-position-vertical-relative:margin" o:allowincell="f" fillcolor="#7f7f7f" stroked="f">
          <v:fill opacity=".5"/>
          <v:textpath style="font-family:&quot;Calibri&quot;;font-size:1pt" string="WORKING PLAN"/>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E70" w:rsidRDefault="00C85E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24"/>
      </v:shape>
    </w:pict>
  </w:numPicBullet>
  <w:abstractNum w:abstractNumId="0">
    <w:nsid w:val="022030D1"/>
    <w:multiLevelType w:val="hybridMultilevel"/>
    <w:tmpl w:val="FFACF158"/>
    <w:lvl w:ilvl="0" w:tplc="B4128620">
      <w:start w:val="4"/>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23E3538"/>
    <w:multiLevelType w:val="hybridMultilevel"/>
    <w:tmpl w:val="D61805F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F50E0F"/>
    <w:multiLevelType w:val="hybridMultilevel"/>
    <w:tmpl w:val="31726AF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BF1CDD"/>
    <w:multiLevelType w:val="hybridMultilevel"/>
    <w:tmpl w:val="169486E2"/>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A07680"/>
    <w:multiLevelType w:val="hybridMultilevel"/>
    <w:tmpl w:val="ABCE8054"/>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BD630F"/>
    <w:multiLevelType w:val="multilevel"/>
    <w:tmpl w:val="1C70668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F4A3254"/>
    <w:multiLevelType w:val="hybridMultilevel"/>
    <w:tmpl w:val="1E06577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257E68"/>
    <w:multiLevelType w:val="hybridMultilevel"/>
    <w:tmpl w:val="6E02B126"/>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DA2C7C"/>
    <w:multiLevelType w:val="hybridMultilevel"/>
    <w:tmpl w:val="78A2780C"/>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2661083"/>
    <w:multiLevelType w:val="hybridMultilevel"/>
    <w:tmpl w:val="3A2051A6"/>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4065C19"/>
    <w:multiLevelType w:val="hybridMultilevel"/>
    <w:tmpl w:val="DA1E5A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45D604A"/>
    <w:multiLevelType w:val="multilevel"/>
    <w:tmpl w:val="8F30A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98165C"/>
    <w:multiLevelType w:val="hybridMultilevel"/>
    <w:tmpl w:val="0E82D94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66D7E93"/>
    <w:multiLevelType w:val="hybridMultilevel"/>
    <w:tmpl w:val="413030F6"/>
    <w:lvl w:ilvl="0" w:tplc="6C80099E">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1B766D"/>
    <w:multiLevelType w:val="hybridMultilevel"/>
    <w:tmpl w:val="20EEAE5A"/>
    <w:lvl w:ilvl="0" w:tplc="6C80099E">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237477F"/>
    <w:multiLevelType w:val="hybridMultilevel"/>
    <w:tmpl w:val="1B32936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5CD646B"/>
    <w:multiLevelType w:val="hybridMultilevel"/>
    <w:tmpl w:val="6DA85E64"/>
    <w:lvl w:ilvl="0" w:tplc="6C80099E">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A9A0824"/>
    <w:multiLevelType w:val="hybridMultilevel"/>
    <w:tmpl w:val="EA844CC2"/>
    <w:lvl w:ilvl="0" w:tplc="6C80099E">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BF503C4"/>
    <w:multiLevelType w:val="hybridMultilevel"/>
    <w:tmpl w:val="4276FBD8"/>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0973CAF"/>
    <w:multiLevelType w:val="hybridMultilevel"/>
    <w:tmpl w:val="A0FA3AF8"/>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0A7380D"/>
    <w:multiLevelType w:val="hybridMultilevel"/>
    <w:tmpl w:val="05CE1E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1553FD5"/>
    <w:multiLevelType w:val="hybridMultilevel"/>
    <w:tmpl w:val="045475F4"/>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31F5C9E"/>
    <w:multiLevelType w:val="hybridMultilevel"/>
    <w:tmpl w:val="CE729496"/>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1D631D"/>
    <w:multiLevelType w:val="hybridMultilevel"/>
    <w:tmpl w:val="599E62F0"/>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682FF2"/>
    <w:multiLevelType w:val="hybridMultilevel"/>
    <w:tmpl w:val="3A5EA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9165043"/>
    <w:multiLevelType w:val="hybridMultilevel"/>
    <w:tmpl w:val="BB4494D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9BB6D5A"/>
    <w:multiLevelType w:val="hybridMultilevel"/>
    <w:tmpl w:val="043EF854"/>
    <w:lvl w:ilvl="0" w:tplc="F076917E">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3AF57AEC"/>
    <w:multiLevelType w:val="hybridMultilevel"/>
    <w:tmpl w:val="8D706B8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3D36012C"/>
    <w:multiLevelType w:val="hybridMultilevel"/>
    <w:tmpl w:val="452E651E"/>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10F2CBD"/>
    <w:multiLevelType w:val="hybridMultilevel"/>
    <w:tmpl w:val="2B826A18"/>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82B5033"/>
    <w:multiLevelType w:val="hybridMultilevel"/>
    <w:tmpl w:val="EEDE62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CC61508"/>
    <w:multiLevelType w:val="hybridMultilevel"/>
    <w:tmpl w:val="1C706680"/>
    <w:lvl w:ilvl="0" w:tplc="6C80099E">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EA72734"/>
    <w:multiLevelType w:val="hybridMultilevel"/>
    <w:tmpl w:val="75BC4A34"/>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0563C98"/>
    <w:multiLevelType w:val="hybridMultilevel"/>
    <w:tmpl w:val="8BE40C0E"/>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5E6314F"/>
    <w:multiLevelType w:val="hybridMultilevel"/>
    <w:tmpl w:val="A2C27874"/>
    <w:lvl w:ilvl="0" w:tplc="28942E68">
      <w:start w:val="1"/>
      <w:numFmt w:val="bullet"/>
      <w:lvlText w:val=""/>
      <w:lvlJc w:val="left"/>
      <w:pPr>
        <w:tabs>
          <w:tab w:val="num" w:pos="432"/>
        </w:tabs>
        <w:ind w:left="432"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6814C66"/>
    <w:multiLevelType w:val="hybridMultilevel"/>
    <w:tmpl w:val="034E038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6B4044D"/>
    <w:multiLevelType w:val="hybridMultilevel"/>
    <w:tmpl w:val="D17650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7D72DC9"/>
    <w:multiLevelType w:val="hybridMultilevel"/>
    <w:tmpl w:val="4DC4A9D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BDF3A5F"/>
    <w:multiLevelType w:val="multilevel"/>
    <w:tmpl w:val="413030F6"/>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65856BF1"/>
    <w:multiLevelType w:val="hybridMultilevel"/>
    <w:tmpl w:val="8A461EFE"/>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B7D5AD0"/>
    <w:multiLevelType w:val="multilevel"/>
    <w:tmpl w:val="1D8CD3D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FE459D5"/>
    <w:multiLevelType w:val="hybridMultilevel"/>
    <w:tmpl w:val="171CDDF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1121EE5"/>
    <w:multiLevelType w:val="hybridMultilevel"/>
    <w:tmpl w:val="1D8CD3D8"/>
    <w:lvl w:ilvl="0" w:tplc="6C80099E">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4A827EC"/>
    <w:multiLevelType w:val="hybridMultilevel"/>
    <w:tmpl w:val="3DAEC3D2"/>
    <w:lvl w:ilvl="0" w:tplc="3D66DB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9BB559F"/>
    <w:multiLevelType w:val="hybridMultilevel"/>
    <w:tmpl w:val="D660B2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A5728DB"/>
    <w:multiLevelType w:val="hybridMultilevel"/>
    <w:tmpl w:val="0AA0D992"/>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FD152AB"/>
    <w:multiLevelType w:val="hybridMultilevel"/>
    <w:tmpl w:val="729A086A"/>
    <w:lvl w:ilvl="0" w:tplc="28942E68">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
  </w:num>
  <w:num w:numId="3">
    <w:abstractNumId w:val="12"/>
  </w:num>
  <w:num w:numId="4">
    <w:abstractNumId w:val="15"/>
  </w:num>
  <w:num w:numId="5">
    <w:abstractNumId w:val="39"/>
  </w:num>
  <w:num w:numId="6">
    <w:abstractNumId w:val="36"/>
  </w:num>
  <w:num w:numId="7">
    <w:abstractNumId w:val="26"/>
  </w:num>
  <w:num w:numId="8">
    <w:abstractNumId w:val="29"/>
  </w:num>
  <w:num w:numId="9">
    <w:abstractNumId w:val="34"/>
  </w:num>
  <w:num w:numId="10">
    <w:abstractNumId w:val="3"/>
  </w:num>
  <w:num w:numId="11">
    <w:abstractNumId w:val="4"/>
  </w:num>
  <w:num w:numId="12">
    <w:abstractNumId w:val="18"/>
  </w:num>
  <w:num w:numId="13">
    <w:abstractNumId w:val="9"/>
  </w:num>
  <w:num w:numId="14">
    <w:abstractNumId w:val="21"/>
  </w:num>
  <w:num w:numId="15">
    <w:abstractNumId w:val="28"/>
  </w:num>
  <w:num w:numId="16">
    <w:abstractNumId w:val="32"/>
  </w:num>
  <w:num w:numId="17">
    <w:abstractNumId w:val="8"/>
  </w:num>
  <w:num w:numId="18">
    <w:abstractNumId w:val="45"/>
  </w:num>
  <w:num w:numId="19">
    <w:abstractNumId w:val="22"/>
  </w:num>
  <w:num w:numId="20">
    <w:abstractNumId w:val="33"/>
  </w:num>
  <w:num w:numId="21">
    <w:abstractNumId w:val="7"/>
  </w:num>
  <w:num w:numId="22">
    <w:abstractNumId w:val="23"/>
  </w:num>
  <w:num w:numId="23">
    <w:abstractNumId w:val="46"/>
  </w:num>
  <w:num w:numId="24">
    <w:abstractNumId w:val="19"/>
  </w:num>
  <w:num w:numId="25">
    <w:abstractNumId w:val="35"/>
  </w:num>
  <w:num w:numId="26">
    <w:abstractNumId w:val="42"/>
  </w:num>
  <w:num w:numId="27">
    <w:abstractNumId w:val="14"/>
  </w:num>
  <w:num w:numId="28">
    <w:abstractNumId w:val="16"/>
  </w:num>
  <w:num w:numId="29">
    <w:abstractNumId w:val="31"/>
  </w:num>
  <w:num w:numId="30">
    <w:abstractNumId w:val="40"/>
  </w:num>
  <w:num w:numId="31">
    <w:abstractNumId w:val="20"/>
  </w:num>
  <w:num w:numId="32">
    <w:abstractNumId w:val="5"/>
  </w:num>
  <w:num w:numId="33">
    <w:abstractNumId w:val="6"/>
  </w:num>
  <w:num w:numId="34">
    <w:abstractNumId w:val="30"/>
  </w:num>
  <w:num w:numId="35">
    <w:abstractNumId w:val="2"/>
  </w:num>
  <w:num w:numId="36">
    <w:abstractNumId w:val="43"/>
  </w:num>
  <w:num w:numId="37">
    <w:abstractNumId w:val="17"/>
  </w:num>
  <w:num w:numId="38">
    <w:abstractNumId w:val="13"/>
  </w:num>
  <w:num w:numId="39">
    <w:abstractNumId w:val="38"/>
  </w:num>
  <w:num w:numId="40">
    <w:abstractNumId w:val="10"/>
  </w:num>
  <w:num w:numId="41">
    <w:abstractNumId w:val="24"/>
  </w:num>
  <w:num w:numId="42">
    <w:abstractNumId w:val="41"/>
  </w:num>
  <w:num w:numId="43">
    <w:abstractNumId w:val="37"/>
  </w:num>
  <w:num w:numId="44">
    <w:abstractNumId w:val="0"/>
  </w:num>
  <w:num w:numId="45">
    <w:abstractNumId w:val="44"/>
  </w:num>
  <w:num w:numId="46">
    <w:abstractNumId w:val="27"/>
  </w:num>
  <w:num w:numId="4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5378AA"/>
    <w:rsid w:val="00005044"/>
    <w:rsid w:val="00005EE7"/>
    <w:rsid w:val="000071E1"/>
    <w:rsid w:val="00013FFE"/>
    <w:rsid w:val="0001595E"/>
    <w:rsid w:val="00020128"/>
    <w:rsid w:val="00022CB7"/>
    <w:rsid w:val="00025EEA"/>
    <w:rsid w:val="00030984"/>
    <w:rsid w:val="00031E6B"/>
    <w:rsid w:val="000355BB"/>
    <w:rsid w:val="00043573"/>
    <w:rsid w:val="00044F7D"/>
    <w:rsid w:val="0004593C"/>
    <w:rsid w:val="00046EAB"/>
    <w:rsid w:val="00050AB6"/>
    <w:rsid w:val="0005163E"/>
    <w:rsid w:val="00062C4C"/>
    <w:rsid w:val="000637A6"/>
    <w:rsid w:val="00063C26"/>
    <w:rsid w:val="00064E1D"/>
    <w:rsid w:val="000654F1"/>
    <w:rsid w:val="0006771D"/>
    <w:rsid w:val="0007431D"/>
    <w:rsid w:val="00077BCD"/>
    <w:rsid w:val="00083BE0"/>
    <w:rsid w:val="00085586"/>
    <w:rsid w:val="000934DB"/>
    <w:rsid w:val="00096F4F"/>
    <w:rsid w:val="00097B1C"/>
    <w:rsid w:val="000A42D6"/>
    <w:rsid w:val="000A754F"/>
    <w:rsid w:val="000B381C"/>
    <w:rsid w:val="000B3B63"/>
    <w:rsid w:val="000B4EDF"/>
    <w:rsid w:val="000B5E2C"/>
    <w:rsid w:val="000C17D7"/>
    <w:rsid w:val="000C1F75"/>
    <w:rsid w:val="000D18CB"/>
    <w:rsid w:val="000D342D"/>
    <w:rsid w:val="000D3446"/>
    <w:rsid w:val="000D50B1"/>
    <w:rsid w:val="000E1E4C"/>
    <w:rsid w:val="000F0544"/>
    <w:rsid w:val="000F0619"/>
    <w:rsid w:val="000F0BED"/>
    <w:rsid w:val="000F0E70"/>
    <w:rsid w:val="000F5241"/>
    <w:rsid w:val="000F6967"/>
    <w:rsid w:val="000F6DEE"/>
    <w:rsid w:val="00103D52"/>
    <w:rsid w:val="00103F76"/>
    <w:rsid w:val="00104A6D"/>
    <w:rsid w:val="00104C77"/>
    <w:rsid w:val="00107197"/>
    <w:rsid w:val="00112565"/>
    <w:rsid w:val="00120444"/>
    <w:rsid w:val="0014022F"/>
    <w:rsid w:val="00141619"/>
    <w:rsid w:val="001465D6"/>
    <w:rsid w:val="001505EC"/>
    <w:rsid w:val="00150CCC"/>
    <w:rsid w:val="00152CCB"/>
    <w:rsid w:val="00153AD6"/>
    <w:rsid w:val="001563D5"/>
    <w:rsid w:val="00163041"/>
    <w:rsid w:val="001635C5"/>
    <w:rsid w:val="00164515"/>
    <w:rsid w:val="00166332"/>
    <w:rsid w:val="0016707E"/>
    <w:rsid w:val="0016757A"/>
    <w:rsid w:val="0018094A"/>
    <w:rsid w:val="00180AA6"/>
    <w:rsid w:val="001815F0"/>
    <w:rsid w:val="0018218D"/>
    <w:rsid w:val="00183F5B"/>
    <w:rsid w:val="001850AC"/>
    <w:rsid w:val="00185B19"/>
    <w:rsid w:val="00193871"/>
    <w:rsid w:val="001A2D88"/>
    <w:rsid w:val="001A2F8D"/>
    <w:rsid w:val="001A4387"/>
    <w:rsid w:val="001A5D9F"/>
    <w:rsid w:val="001B004C"/>
    <w:rsid w:val="001B776F"/>
    <w:rsid w:val="001C2DA9"/>
    <w:rsid w:val="001C7924"/>
    <w:rsid w:val="001D2DA4"/>
    <w:rsid w:val="001E2E1B"/>
    <w:rsid w:val="001E4E50"/>
    <w:rsid w:val="001F193B"/>
    <w:rsid w:val="001F20BF"/>
    <w:rsid w:val="001F21CA"/>
    <w:rsid w:val="001F2301"/>
    <w:rsid w:val="001F3E8C"/>
    <w:rsid w:val="001F7611"/>
    <w:rsid w:val="00200D1D"/>
    <w:rsid w:val="002034AA"/>
    <w:rsid w:val="00205E60"/>
    <w:rsid w:val="00214CAC"/>
    <w:rsid w:val="00215E9F"/>
    <w:rsid w:val="002167F9"/>
    <w:rsid w:val="00217F92"/>
    <w:rsid w:val="00223909"/>
    <w:rsid w:val="0023060F"/>
    <w:rsid w:val="00231E0C"/>
    <w:rsid w:val="002336AB"/>
    <w:rsid w:val="00233D96"/>
    <w:rsid w:val="00233FE8"/>
    <w:rsid w:val="0023678E"/>
    <w:rsid w:val="002428C2"/>
    <w:rsid w:val="00242A24"/>
    <w:rsid w:val="00246314"/>
    <w:rsid w:val="00251E2A"/>
    <w:rsid w:val="00254334"/>
    <w:rsid w:val="00255271"/>
    <w:rsid w:val="00255AFF"/>
    <w:rsid w:val="00260AC2"/>
    <w:rsid w:val="00273F13"/>
    <w:rsid w:val="002740D9"/>
    <w:rsid w:val="002819CA"/>
    <w:rsid w:val="002834C1"/>
    <w:rsid w:val="00294A33"/>
    <w:rsid w:val="002A4FAC"/>
    <w:rsid w:val="002B115F"/>
    <w:rsid w:val="002B13B6"/>
    <w:rsid w:val="002B5C47"/>
    <w:rsid w:val="002C1643"/>
    <w:rsid w:val="002C1C41"/>
    <w:rsid w:val="002C5F48"/>
    <w:rsid w:val="002C6C6E"/>
    <w:rsid w:val="002D1235"/>
    <w:rsid w:val="002D3146"/>
    <w:rsid w:val="002E36EA"/>
    <w:rsid w:val="002E497F"/>
    <w:rsid w:val="002E55C4"/>
    <w:rsid w:val="002E728D"/>
    <w:rsid w:val="002F0268"/>
    <w:rsid w:val="002F0ADF"/>
    <w:rsid w:val="002F10B1"/>
    <w:rsid w:val="002F57A3"/>
    <w:rsid w:val="002F71FA"/>
    <w:rsid w:val="003002BA"/>
    <w:rsid w:val="00312581"/>
    <w:rsid w:val="00315965"/>
    <w:rsid w:val="0031752B"/>
    <w:rsid w:val="00320382"/>
    <w:rsid w:val="003222CD"/>
    <w:rsid w:val="00324AE6"/>
    <w:rsid w:val="00331E9F"/>
    <w:rsid w:val="00334559"/>
    <w:rsid w:val="00337633"/>
    <w:rsid w:val="00344231"/>
    <w:rsid w:val="00345165"/>
    <w:rsid w:val="0034634E"/>
    <w:rsid w:val="00350624"/>
    <w:rsid w:val="003532C8"/>
    <w:rsid w:val="00355D84"/>
    <w:rsid w:val="00357134"/>
    <w:rsid w:val="00357FCB"/>
    <w:rsid w:val="00362723"/>
    <w:rsid w:val="00363304"/>
    <w:rsid w:val="00364F33"/>
    <w:rsid w:val="0036554A"/>
    <w:rsid w:val="00365CBC"/>
    <w:rsid w:val="00374739"/>
    <w:rsid w:val="00374745"/>
    <w:rsid w:val="00385BE9"/>
    <w:rsid w:val="0038680C"/>
    <w:rsid w:val="0038746A"/>
    <w:rsid w:val="003874FB"/>
    <w:rsid w:val="00391E30"/>
    <w:rsid w:val="00392BB3"/>
    <w:rsid w:val="003945BE"/>
    <w:rsid w:val="003A1CEF"/>
    <w:rsid w:val="003A3ADC"/>
    <w:rsid w:val="003B0A27"/>
    <w:rsid w:val="003B5E63"/>
    <w:rsid w:val="003B65B9"/>
    <w:rsid w:val="003C1496"/>
    <w:rsid w:val="003C2895"/>
    <w:rsid w:val="003C7800"/>
    <w:rsid w:val="003D4D78"/>
    <w:rsid w:val="003D69BE"/>
    <w:rsid w:val="003E2A04"/>
    <w:rsid w:val="003E3F79"/>
    <w:rsid w:val="003E5BE2"/>
    <w:rsid w:val="003E5F4C"/>
    <w:rsid w:val="003E7F49"/>
    <w:rsid w:val="003F26B0"/>
    <w:rsid w:val="003F443A"/>
    <w:rsid w:val="003F4C3B"/>
    <w:rsid w:val="003F4E27"/>
    <w:rsid w:val="003F6BF6"/>
    <w:rsid w:val="0040244D"/>
    <w:rsid w:val="0040681F"/>
    <w:rsid w:val="00407614"/>
    <w:rsid w:val="004101D6"/>
    <w:rsid w:val="00415157"/>
    <w:rsid w:val="00415A94"/>
    <w:rsid w:val="00425A5F"/>
    <w:rsid w:val="004329EC"/>
    <w:rsid w:val="00432FC1"/>
    <w:rsid w:val="004371BA"/>
    <w:rsid w:val="0044675D"/>
    <w:rsid w:val="00446C91"/>
    <w:rsid w:val="004476DB"/>
    <w:rsid w:val="00450642"/>
    <w:rsid w:val="00450965"/>
    <w:rsid w:val="004513EA"/>
    <w:rsid w:val="004544AE"/>
    <w:rsid w:val="00454592"/>
    <w:rsid w:val="0045499C"/>
    <w:rsid w:val="0045545B"/>
    <w:rsid w:val="004558EE"/>
    <w:rsid w:val="0045784A"/>
    <w:rsid w:val="00460407"/>
    <w:rsid w:val="00461015"/>
    <w:rsid w:val="00464317"/>
    <w:rsid w:val="00466692"/>
    <w:rsid w:val="00467099"/>
    <w:rsid w:val="00472A92"/>
    <w:rsid w:val="0047373F"/>
    <w:rsid w:val="00474BB4"/>
    <w:rsid w:val="00476DC0"/>
    <w:rsid w:val="00485510"/>
    <w:rsid w:val="004A050A"/>
    <w:rsid w:val="004A4E7F"/>
    <w:rsid w:val="004B564C"/>
    <w:rsid w:val="004C49FA"/>
    <w:rsid w:val="004E2621"/>
    <w:rsid w:val="004E4E12"/>
    <w:rsid w:val="004E6E30"/>
    <w:rsid w:val="004E7BB1"/>
    <w:rsid w:val="004F1504"/>
    <w:rsid w:val="004F2ABC"/>
    <w:rsid w:val="004F4218"/>
    <w:rsid w:val="005039AF"/>
    <w:rsid w:val="005041B6"/>
    <w:rsid w:val="00504305"/>
    <w:rsid w:val="00513C01"/>
    <w:rsid w:val="00517C0C"/>
    <w:rsid w:val="005378AA"/>
    <w:rsid w:val="00545F96"/>
    <w:rsid w:val="00553C18"/>
    <w:rsid w:val="00556C6A"/>
    <w:rsid w:val="00557CDA"/>
    <w:rsid w:val="005600AC"/>
    <w:rsid w:val="005612A8"/>
    <w:rsid w:val="00565830"/>
    <w:rsid w:val="005702D4"/>
    <w:rsid w:val="005741FB"/>
    <w:rsid w:val="00576CC6"/>
    <w:rsid w:val="00577A5E"/>
    <w:rsid w:val="00580499"/>
    <w:rsid w:val="005838E6"/>
    <w:rsid w:val="00590FFE"/>
    <w:rsid w:val="005911B5"/>
    <w:rsid w:val="0059532D"/>
    <w:rsid w:val="005A4AE0"/>
    <w:rsid w:val="005A5C23"/>
    <w:rsid w:val="005B0D80"/>
    <w:rsid w:val="005B199A"/>
    <w:rsid w:val="005B34D2"/>
    <w:rsid w:val="005B3B9D"/>
    <w:rsid w:val="005C2210"/>
    <w:rsid w:val="005C2DF2"/>
    <w:rsid w:val="005C4D3E"/>
    <w:rsid w:val="005C5C02"/>
    <w:rsid w:val="005C6BFA"/>
    <w:rsid w:val="005C6DE9"/>
    <w:rsid w:val="005C7A79"/>
    <w:rsid w:val="005D2D9D"/>
    <w:rsid w:val="005D5B09"/>
    <w:rsid w:val="005D7D85"/>
    <w:rsid w:val="005E3662"/>
    <w:rsid w:val="005E426F"/>
    <w:rsid w:val="005E6D7F"/>
    <w:rsid w:val="005F095C"/>
    <w:rsid w:val="005F70A6"/>
    <w:rsid w:val="005F761D"/>
    <w:rsid w:val="00601DB0"/>
    <w:rsid w:val="00602716"/>
    <w:rsid w:val="00603307"/>
    <w:rsid w:val="00603D0F"/>
    <w:rsid w:val="006046B9"/>
    <w:rsid w:val="0061117A"/>
    <w:rsid w:val="00615684"/>
    <w:rsid w:val="00616014"/>
    <w:rsid w:val="006251CE"/>
    <w:rsid w:val="0062588C"/>
    <w:rsid w:val="00627077"/>
    <w:rsid w:val="006365BC"/>
    <w:rsid w:val="0065125E"/>
    <w:rsid w:val="00651C87"/>
    <w:rsid w:val="006535AC"/>
    <w:rsid w:val="00654B02"/>
    <w:rsid w:val="0066320E"/>
    <w:rsid w:val="006638E7"/>
    <w:rsid w:val="00664890"/>
    <w:rsid w:val="0067778C"/>
    <w:rsid w:val="00680415"/>
    <w:rsid w:val="006808B4"/>
    <w:rsid w:val="006839AE"/>
    <w:rsid w:val="00686304"/>
    <w:rsid w:val="00692445"/>
    <w:rsid w:val="00692B88"/>
    <w:rsid w:val="00693C96"/>
    <w:rsid w:val="006958B4"/>
    <w:rsid w:val="0069750B"/>
    <w:rsid w:val="006975C9"/>
    <w:rsid w:val="006A434A"/>
    <w:rsid w:val="006A6B63"/>
    <w:rsid w:val="006A791D"/>
    <w:rsid w:val="006B1E0A"/>
    <w:rsid w:val="006C1B0C"/>
    <w:rsid w:val="006C34F4"/>
    <w:rsid w:val="006C7BCC"/>
    <w:rsid w:val="006E59D1"/>
    <w:rsid w:val="006F49C3"/>
    <w:rsid w:val="007002C7"/>
    <w:rsid w:val="007037F2"/>
    <w:rsid w:val="00715DB0"/>
    <w:rsid w:val="0072249F"/>
    <w:rsid w:val="0072453D"/>
    <w:rsid w:val="00724569"/>
    <w:rsid w:val="007300E9"/>
    <w:rsid w:val="00733514"/>
    <w:rsid w:val="00733D9B"/>
    <w:rsid w:val="007369A5"/>
    <w:rsid w:val="007403B2"/>
    <w:rsid w:val="007472BC"/>
    <w:rsid w:val="00766A4A"/>
    <w:rsid w:val="00771F2D"/>
    <w:rsid w:val="00773C54"/>
    <w:rsid w:val="00777134"/>
    <w:rsid w:val="0077725C"/>
    <w:rsid w:val="0078224E"/>
    <w:rsid w:val="007829FF"/>
    <w:rsid w:val="007846FE"/>
    <w:rsid w:val="00785C77"/>
    <w:rsid w:val="00787912"/>
    <w:rsid w:val="00795466"/>
    <w:rsid w:val="007957CC"/>
    <w:rsid w:val="00795F58"/>
    <w:rsid w:val="007A1C23"/>
    <w:rsid w:val="007A4C1A"/>
    <w:rsid w:val="007A6AAD"/>
    <w:rsid w:val="007B15EF"/>
    <w:rsid w:val="007C2F7F"/>
    <w:rsid w:val="007C78AC"/>
    <w:rsid w:val="007D3D17"/>
    <w:rsid w:val="007D60F7"/>
    <w:rsid w:val="007E416D"/>
    <w:rsid w:val="007E5C33"/>
    <w:rsid w:val="007E5F0E"/>
    <w:rsid w:val="00802233"/>
    <w:rsid w:val="00805811"/>
    <w:rsid w:val="00811F97"/>
    <w:rsid w:val="00815E79"/>
    <w:rsid w:val="00816EB9"/>
    <w:rsid w:val="00820372"/>
    <w:rsid w:val="008219D2"/>
    <w:rsid w:val="00821E7A"/>
    <w:rsid w:val="0082651A"/>
    <w:rsid w:val="0083309D"/>
    <w:rsid w:val="008401CD"/>
    <w:rsid w:val="00844353"/>
    <w:rsid w:val="0084581D"/>
    <w:rsid w:val="00846E88"/>
    <w:rsid w:val="008518CE"/>
    <w:rsid w:val="0086106B"/>
    <w:rsid w:val="0086277B"/>
    <w:rsid w:val="00864C32"/>
    <w:rsid w:val="00865DAF"/>
    <w:rsid w:val="00866F43"/>
    <w:rsid w:val="00876F4E"/>
    <w:rsid w:val="00877451"/>
    <w:rsid w:val="00885F1C"/>
    <w:rsid w:val="008910D2"/>
    <w:rsid w:val="00891D7C"/>
    <w:rsid w:val="00895813"/>
    <w:rsid w:val="008A362D"/>
    <w:rsid w:val="008A40E9"/>
    <w:rsid w:val="008A48E0"/>
    <w:rsid w:val="008B11F7"/>
    <w:rsid w:val="008B3DFA"/>
    <w:rsid w:val="008B52F0"/>
    <w:rsid w:val="008C20E0"/>
    <w:rsid w:val="008C41A5"/>
    <w:rsid w:val="008C71BF"/>
    <w:rsid w:val="008D5140"/>
    <w:rsid w:val="008D683E"/>
    <w:rsid w:val="008F3AAF"/>
    <w:rsid w:val="008F59CB"/>
    <w:rsid w:val="008F5BC4"/>
    <w:rsid w:val="008F799A"/>
    <w:rsid w:val="009025D1"/>
    <w:rsid w:val="009070F4"/>
    <w:rsid w:val="00913BC0"/>
    <w:rsid w:val="009147B1"/>
    <w:rsid w:val="00920C49"/>
    <w:rsid w:val="00924006"/>
    <w:rsid w:val="00925DC4"/>
    <w:rsid w:val="00926E30"/>
    <w:rsid w:val="009277B4"/>
    <w:rsid w:val="00945575"/>
    <w:rsid w:val="00947F35"/>
    <w:rsid w:val="00950E0D"/>
    <w:rsid w:val="00953B34"/>
    <w:rsid w:val="009632BE"/>
    <w:rsid w:val="00963639"/>
    <w:rsid w:val="009674A5"/>
    <w:rsid w:val="0097078F"/>
    <w:rsid w:val="0097113E"/>
    <w:rsid w:val="00973093"/>
    <w:rsid w:val="009748FD"/>
    <w:rsid w:val="009765D6"/>
    <w:rsid w:val="0098098C"/>
    <w:rsid w:val="009820D9"/>
    <w:rsid w:val="009834FE"/>
    <w:rsid w:val="009844C1"/>
    <w:rsid w:val="00984B32"/>
    <w:rsid w:val="009916B3"/>
    <w:rsid w:val="00994AEF"/>
    <w:rsid w:val="009957E2"/>
    <w:rsid w:val="00997793"/>
    <w:rsid w:val="009A6FB3"/>
    <w:rsid w:val="009B200B"/>
    <w:rsid w:val="009B5191"/>
    <w:rsid w:val="009C127B"/>
    <w:rsid w:val="009C580D"/>
    <w:rsid w:val="009D073B"/>
    <w:rsid w:val="009D2FED"/>
    <w:rsid w:val="009D359F"/>
    <w:rsid w:val="009D5A57"/>
    <w:rsid w:val="009D7157"/>
    <w:rsid w:val="009E24F6"/>
    <w:rsid w:val="009E2C58"/>
    <w:rsid w:val="009F35A0"/>
    <w:rsid w:val="009F4B2D"/>
    <w:rsid w:val="00A0320E"/>
    <w:rsid w:val="00A0341A"/>
    <w:rsid w:val="00A06E57"/>
    <w:rsid w:val="00A076E8"/>
    <w:rsid w:val="00A113D7"/>
    <w:rsid w:val="00A152BF"/>
    <w:rsid w:val="00A15B03"/>
    <w:rsid w:val="00A15D15"/>
    <w:rsid w:val="00A23EFB"/>
    <w:rsid w:val="00A35797"/>
    <w:rsid w:val="00A40590"/>
    <w:rsid w:val="00A426EC"/>
    <w:rsid w:val="00A4359C"/>
    <w:rsid w:val="00A443D2"/>
    <w:rsid w:val="00A53901"/>
    <w:rsid w:val="00A546E8"/>
    <w:rsid w:val="00A571C8"/>
    <w:rsid w:val="00A70842"/>
    <w:rsid w:val="00A709CC"/>
    <w:rsid w:val="00A7186D"/>
    <w:rsid w:val="00A71883"/>
    <w:rsid w:val="00A7289E"/>
    <w:rsid w:val="00A734FA"/>
    <w:rsid w:val="00A73B08"/>
    <w:rsid w:val="00A7786B"/>
    <w:rsid w:val="00A82CAC"/>
    <w:rsid w:val="00A94067"/>
    <w:rsid w:val="00AA1C05"/>
    <w:rsid w:val="00AA7C39"/>
    <w:rsid w:val="00AB0066"/>
    <w:rsid w:val="00AB1018"/>
    <w:rsid w:val="00AB152D"/>
    <w:rsid w:val="00AB4870"/>
    <w:rsid w:val="00AC4033"/>
    <w:rsid w:val="00AC4BCB"/>
    <w:rsid w:val="00AC7C4D"/>
    <w:rsid w:val="00AD3343"/>
    <w:rsid w:val="00AE03A3"/>
    <w:rsid w:val="00AE064E"/>
    <w:rsid w:val="00AE0B00"/>
    <w:rsid w:val="00AF1547"/>
    <w:rsid w:val="00AF52DD"/>
    <w:rsid w:val="00B05C92"/>
    <w:rsid w:val="00B05F99"/>
    <w:rsid w:val="00B10579"/>
    <w:rsid w:val="00B1223A"/>
    <w:rsid w:val="00B12DAA"/>
    <w:rsid w:val="00B22D75"/>
    <w:rsid w:val="00B259D9"/>
    <w:rsid w:val="00B26FF2"/>
    <w:rsid w:val="00B3017E"/>
    <w:rsid w:val="00B30715"/>
    <w:rsid w:val="00B313F9"/>
    <w:rsid w:val="00B42DD7"/>
    <w:rsid w:val="00B44045"/>
    <w:rsid w:val="00B446EC"/>
    <w:rsid w:val="00B4554A"/>
    <w:rsid w:val="00B4555C"/>
    <w:rsid w:val="00B47E6C"/>
    <w:rsid w:val="00B66CC8"/>
    <w:rsid w:val="00B70099"/>
    <w:rsid w:val="00B700EB"/>
    <w:rsid w:val="00B70AC4"/>
    <w:rsid w:val="00B729F2"/>
    <w:rsid w:val="00B75167"/>
    <w:rsid w:val="00B75E6B"/>
    <w:rsid w:val="00B76041"/>
    <w:rsid w:val="00B77B5C"/>
    <w:rsid w:val="00B77B8F"/>
    <w:rsid w:val="00B83202"/>
    <w:rsid w:val="00B93D68"/>
    <w:rsid w:val="00BB3733"/>
    <w:rsid w:val="00BC0155"/>
    <w:rsid w:val="00BC25F9"/>
    <w:rsid w:val="00BC7CE2"/>
    <w:rsid w:val="00BD118D"/>
    <w:rsid w:val="00BD1C01"/>
    <w:rsid w:val="00BD3776"/>
    <w:rsid w:val="00BD592A"/>
    <w:rsid w:val="00BE57A0"/>
    <w:rsid w:val="00BF1B49"/>
    <w:rsid w:val="00BF6A52"/>
    <w:rsid w:val="00C000F4"/>
    <w:rsid w:val="00C0027B"/>
    <w:rsid w:val="00C003D5"/>
    <w:rsid w:val="00C029EE"/>
    <w:rsid w:val="00C11A96"/>
    <w:rsid w:val="00C206F7"/>
    <w:rsid w:val="00C21EA1"/>
    <w:rsid w:val="00C25CCA"/>
    <w:rsid w:val="00C30FBB"/>
    <w:rsid w:val="00C353F4"/>
    <w:rsid w:val="00C4111B"/>
    <w:rsid w:val="00C44A3E"/>
    <w:rsid w:val="00C45A46"/>
    <w:rsid w:val="00C46C67"/>
    <w:rsid w:val="00C47B02"/>
    <w:rsid w:val="00C50574"/>
    <w:rsid w:val="00C635B8"/>
    <w:rsid w:val="00C759EB"/>
    <w:rsid w:val="00C81479"/>
    <w:rsid w:val="00C83BA5"/>
    <w:rsid w:val="00C850F3"/>
    <w:rsid w:val="00C85E70"/>
    <w:rsid w:val="00CA04CC"/>
    <w:rsid w:val="00CA41D7"/>
    <w:rsid w:val="00CA5AC9"/>
    <w:rsid w:val="00CB1A6F"/>
    <w:rsid w:val="00CB2AB9"/>
    <w:rsid w:val="00CB6474"/>
    <w:rsid w:val="00CB7BA0"/>
    <w:rsid w:val="00CC4995"/>
    <w:rsid w:val="00CC5672"/>
    <w:rsid w:val="00CC5EC2"/>
    <w:rsid w:val="00CD1D90"/>
    <w:rsid w:val="00CE4A5E"/>
    <w:rsid w:val="00CF49A1"/>
    <w:rsid w:val="00CF5D7B"/>
    <w:rsid w:val="00D023F0"/>
    <w:rsid w:val="00D05A07"/>
    <w:rsid w:val="00D076AA"/>
    <w:rsid w:val="00D0771C"/>
    <w:rsid w:val="00D1057B"/>
    <w:rsid w:val="00D1091A"/>
    <w:rsid w:val="00D11FCF"/>
    <w:rsid w:val="00D13413"/>
    <w:rsid w:val="00D14AE0"/>
    <w:rsid w:val="00D20E36"/>
    <w:rsid w:val="00D252CE"/>
    <w:rsid w:val="00D35198"/>
    <w:rsid w:val="00D37A05"/>
    <w:rsid w:val="00D43F45"/>
    <w:rsid w:val="00D46171"/>
    <w:rsid w:val="00D524A1"/>
    <w:rsid w:val="00D52D8F"/>
    <w:rsid w:val="00D55A7D"/>
    <w:rsid w:val="00D63F0C"/>
    <w:rsid w:val="00D654C3"/>
    <w:rsid w:val="00D84769"/>
    <w:rsid w:val="00D85C06"/>
    <w:rsid w:val="00D8648F"/>
    <w:rsid w:val="00D94286"/>
    <w:rsid w:val="00D943F6"/>
    <w:rsid w:val="00D94ACC"/>
    <w:rsid w:val="00D95027"/>
    <w:rsid w:val="00D96D4F"/>
    <w:rsid w:val="00D97F16"/>
    <w:rsid w:val="00DA4FB4"/>
    <w:rsid w:val="00DA543E"/>
    <w:rsid w:val="00DA6E32"/>
    <w:rsid w:val="00DB4667"/>
    <w:rsid w:val="00DB5A0F"/>
    <w:rsid w:val="00DB6CCB"/>
    <w:rsid w:val="00DC2CC3"/>
    <w:rsid w:val="00DD0125"/>
    <w:rsid w:val="00DD17C1"/>
    <w:rsid w:val="00DD1977"/>
    <w:rsid w:val="00DD20BB"/>
    <w:rsid w:val="00DD4E34"/>
    <w:rsid w:val="00DD6643"/>
    <w:rsid w:val="00DF172E"/>
    <w:rsid w:val="00E00AB9"/>
    <w:rsid w:val="00E00D7F"/>
    <w:rsid w:val="00E00F83"/>
    <w:rsid w:val="00E01FE2"/>
    <w:rsid w:val="00E02475"/>
    <w:rsid w:val="00E03654"/>
    <w:rsid w:val="00E133F6"/>
    <w:rsid w:val="00E158FA"/>
    <w:rsid w:val="00E16D6A"/>
    <w:rsid w:val="00E2340D"/>
    <w:rsid w:val="00E31B3E"/>
    <w:rsid w:val="00E321F2"/>
    <w:rsid w:val="00E342A9"/>
    <w:rsid w:val="00E36F8E"/>
    <w:rsid w:val="00E41BEF"/>
    <w:rsid w:val="00E43724"/>
    <w:rsid w:val="00E43A78"/>
    <w:rsid w:val="00E4441B"/>
    <w:rsid w:val="00E4495A"/>
    <w:rsid w:val="00E503CC"/>
    <w:rsid w:val="00E50E36"/>
    <w:rsid w:val="00E56E31"/>
    <w:rsid w:val="00E57074"/>
    <w:rsid w:val="00E60916"/>
    <w:rsid w:val="00E63C18"/>
    <w:rsid w:val="00E76BBB"/>
    <w:rsid w:val="00E816E5"/>
    <w:rsid w:val="00E83A02"/>
    <w:rsid w:val="00E87FB1"/>
    <w:rsid w:val="00E91954"/>
    <w:rsid w:val="00E91FAD"/>
    <w:rsid w:val="00E9468B"/>
    <w:rsid w:val="00E95392"/>
    <w:rsid w:val="00EA0309"/>
    <w:rsid w:val="00EA43DA"/>
    <w:rsid w:val="00EA5A66"/>
    <w:rsid w:val="00EA642D"/>
    <w:rsid w:val="00EB086C"/>
    <w:rsid w:val="00EB467C"/>
    <w:rsid w:val="00EB5207"/>
    <w:rsid w:val="00EB724F"/>
    <w:rsid w:val="00EC24DB"/>
    <w:rsid w:val="00EC2A3B"/>
    <w:rsid w:val="00EC3B5A"/>
    <w:rsid w:val="00ED15C0"/>
    <w:rsid w:val="00EE14A6"/>
    <w:rsid w:val="00EE17CE"/>
    <w:rsid w:val="00EF182E"/>
    <w:rsid w:val="00EF4710"/>
    <w:rsid w:val="00EF7E99"/>
    <w:rsid w:val="00F011FB"/>
    <w:rsid w:val="00F02454"/>
    <w:rsid w:val="00F045AE"/>
    <w:rsid w:val="00F04FD5"/>
    <w:rsid w:val="00F1408C"/>
    <w:rsid w:val="00F1607B"/>
    <w:rsid w:val="00F2006B"/>
    <w:rsid w:val="00F2152A"/>
    <w:rsid w:val="00F21FC3"/>
    <w:rsid w:val="00F237AF"/>
    <w:rsid w:val="00F32107"/>
    <w:rsid w:val="00F35BE4"/>
    <w:rsid w:val="00F3640F"/>
    <w:rsid w:val="00F36A48"/>
    <w:rsid w:val="00F40D97"/>
    <w:rsid w:val="00F46746"/>
    <w:rsid w:val="00F5100F"/>
    <w:rsid w:val="00F5415D"/>
    <w:rsid w:val="00F554C3"/>
    <w:rsid w:val="00F57C10"/>
    <w:rsid w:val="00F61361"/>
    <w:rsid w:val="00F7172D"/>
    <w:rsid w:val="00F72250"/>
    <w:rsid w:val="00F763D4"/>
    <w:rsid w:val="00F76F7A"/>
    <w:rsid w:val="00F80BC0"/>
    <w:rsid w:val="00F866DF"/>
    <w:rsid w:val="00F86FAA"/>
    <w:rsid w:val="00F90525"/>
    <w:rsid w:val="00F96AB1"/>
    <w:rsid w:val="00FB212C"/>
    <w:rsid w:val="00FB7846"/>
    <w:rsid w:val="00FC0A38"/>
    <w:rsid w:val="00FC2F7D"/>
    <w:rsid w:val="00FC6B75"/>
    <w:rsid w:val="00FC6FCB"/>
    <w:rsid w:val="00FE0F4C"/>
    <w:rsid w:val="00FE35A8"/>
    <w:rsid w:val="00FE3BDD"/>
    <w:rsid w:val="00FE5A21"/>
    <w:rsid w:val="00FE684F"/>
    <w:rsid w:val="00FF2896"/>
    <w:rsid w:val="00FF2F75"/>
    <w:rsid w:val="00FF33DD"/>
    <w:rsid w:val="00FF53EA"/>
    <w:rsid w:val="00FF76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u w:val="single"/>
    </w:rPr>
  </w:style>
  <w:style w:type="paragraph" w:styleId="Heading2">
    <w:name w:val="heading 2"/>
    <w:basedOn w:val="Normal"/>
    <w:qFormat/>
    <w:pPr>
      <w:spacing w:before="100" w:beforeAutospacing="1" w:after="100" w:afterAutospacing="1"/>
      <w:outlineLvl w:val="1"/>
    </w:pPr>
    <w:rPr>
      <w:b/>
      <w:bCs/>
      <w:color w:val="59909E"/>
      <w:sz w:val="36"/>
      <w:szCs w:val="36"/>
    </w:rPr>
  </w:style>
  <w:style w:type="paragraph" w:styleId="Heading3">
    <w:name w:val="heading 3"/>
    <w:basedOn w:val="Normal"/>
    <w:next w:val="Normal"/>
    <w:qFormat/>
    <w:rsid w:val="00EE17CE"/>
    <w:pPr>
      <w:keepNext/>
      <w:spacing w:before="240" w:after="60"/>
      <w:outlineLvl w:val="2"/>
    </w:pPr>
    <w:rPr>
      <w:rFonts w:ascii="Arial" w:hAnsi="Arial" w:cs="Arial"/>
      <w:b/>
      <w:bCs/>
      <w:sz w:val="26"/>
      <w:szCs w:val="26"/>
    </w:rPr>
  </w:style>
  <w:style w:type="paragraph" w:styleId="Heading4">
    <w:name w:val="heading 4"/>
    <w:basedOn w:val="Normal"/>
    <w:qFormat/>
    <w:pPr>
      <w:spacing w:before="100" w:beforeAutospacing="1" w:after="100" w:afterAutospacing="1"/>
      <w:outlineLvl w:val="3"/>
    </w:pPr>
    <w:rPr>
      <w:b/>
      <w:bCs/>
      <w:color w:val="59909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paragraph" w:styleId="Header">
    <w:name w:val="header"/>
    <w:basedOn w:val="Normal"/>
    <w:rsid w:val="008D5140"/>
    <w:pPr>
      <w:tabs>
        <w:tab w:val="center" w:pos="4320"/>
        <w:tab w:val="right" w:pos="8640"/>
      </w:tabs>
    </w:pPr>
  </w:style>
  <w:style w:type="paragraph" w:styleId="Footer">
    <w:name w:val="footer"/>
    <w:basedOn w:val="Normal"/>
    <w:rsid w:val="008D5140"/>
    <w:pPr>
      <w:tabs>
        <w:tab w:val="center" w:pos="4320"/>
        <w:tab w:val="right" w:pos="8640"/>
      </w:tabs>
    </w:pPr>
  </w:style>
  <w:style w:type="character" w:styleId="PageNumber">
    <w:name w:val="page number"/>
    <w:basedOn w:val="DefaultParagraphFont"/>
    <w:rsid w:val="008D5140"/>
  </w:style>
  <w:style w:type="paragraph" w:styleId="TOC1">
    <w:name w:val="toc 1"/>
    <w:basedOn w:val="Normal"/>
    <w:next w:val="Normal"/>
    <w:autoRedefine/>
    <w:semiHidden/>
    <w:rsid w:val="005C6DE9"/>
    <w:pPr>
      <w:tabs>
        <w:tab w:val="right" w:leader="dot" w:pos="9360"/>
      </w:tabs>
      <w:ind w:left="-720" w:right="-720"/>
    </w:pPr>
  </w:style>
  <w:style w:type="character" w:styleId="Hyperlink">
    <w:name w:val="Hyperlink"/>
    <w:basedOn w:val="DefaultParagraphFont"/>
    <w:rsid w:val="00474BB4"/>
    <w:rPr>
      <w:color w:val="0000FF"/>
      <w:u w:val="single"/>
    </w:rPr>
  </w:style>
  <w:style w:type="table" w:styleId="TableGrid">
    <w:name w:val="Table Grid"/>
    <w:basedOn w:val="TableNormal"/>
    <w:rsid w:val="00214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0071E1"/>
    <w:rPr>
      <w:sz w:val="20"/>
      <w:szCs w:val="20"/>
    </w:rPr>
  </w:style>
  <w:style w:type="character" w:styleId="FootnoteReference">
    <w:name w:val="footnote reference"/>
    <w:basedOn w:val="DefaultParagraphFont"/>
    <w:semiHidden/>
    <w:rsid w:val="000071E1"/>
    <w:rPr>
      <w:vertAlign w:val="superscript"/>
    </w:rPr>
  </w:style>
  <w:style w:type="paragraph" w:styleId="DocumentMap">
    <w:name w:val="Document Map"/>
    <w:basedOn w:val="Normal"/>
    <w:semiHidden/>
    <w:rsid w:val="00B4555C"/>
    <w:pPr>
      <w:shd w:val="clear" w:color="auto" w:fill="000080"/>
    </w:pPr>
    <w:rPr>
      <w:rFonts w:ascii="Tahoma" w:hAnsi="Tahoma" w:cs="Tahoma"/>
      <w:sz w:val="20"/>
      <w:szCs w:val="20"/>
    </w:rPr>
  </w:style>
  <w:style w:type="paragraph" w:styleId="Caption">
    <w:name w:val="caption"/>
    <w:basedOn w:val="Normal"/>
    <w:next w:val="Normal"/>
    <w:qFormat/>
    <w:rsid w:val="003222CD"/>
    <w:rPr>
      <w:b/>
      <w:bCs/>
      <w:sz w:val="20"/>
      <w:szCs w:val="20"/>
    </w:rPr>
  </w:style>
  <w:style w:type="paragraph" w:styleId="BalloonText">
    <w:name w:val="Balloon Text"/>
    <w:basedOn w:val="Normal"/>
    <w:semiHidden/>
    <w:rsid w:val="00815E79"/>
    <w:rPr>
      <w:rFonts w:ascii="Tahoma" w:hAnsi="Tahoma" w:cs="Tahoma"/>
      <w:sz w:val="16"/>
      <w:szCs w:val="16"/>
    </w:rPr>
  </w:style>
  <w:style w:type="character" w:customStyle="1" w:styleId="reportanswernumberspanstyle1">
    <w:name w:val="reportanswernumberspanstyle1"/>
    <w:basedOn w:val="DefaultParagraphFont"/>
    <w:rsid w:val="00205E60"/>
    <w:rPr>
      <w:b/>
      <w:bCs/>
      <w:sz w:val="27"/>
      <w:szCs w:val="27"/>
    </w:rPr>
  </w:style>
  <w:style w:type="character" w:customStyle="1" w:styleId="normal1">
    <w:name w:val="normal1"/>
    <w:basedOn w:val="DefaultParagraphFont"/>
    <w:rsid w:val="00205E60"/>
    <w:rPr>
      <w:rFonts w:ascii="Verdana" w:hAnsi="Verdana" w:hint="default"/>
      <w:b w:val="0"/>
      <w:bCs w:val="0"/>
      <w:color w:val="000000"/>
      <w:sz w:val="18"/>
      <w:szCs w:val="18"/>
    </w:rPr>
  </w:style>
  <w:style w:type="character" w:customStyle="1" w:styleId="normalbold1">
    <w:name w:val="normalbold1"/>
    <w:basedOn w:val="DefaultParagraphFont"/>
    <w:rsid w:val="00205E60"/>
    <w:rPr>
      <w:rFonts w:ascii="Verdana" w:hAnsi="Verdana" w:hint="default"/>
      <w:b/>
      <w:bCs/>
      <w:color w:val="000000"/>
      <w:sz w:val="18"/>
      <w:szCs w:val="18"/>
    </w:rPr>
  </w:style>
  <w:style w:type="paragraph" w:styleId="ListParagraph">
    <w:name w:val="List Paragraph"/>
    <w:basedOn w:val="Normal"/>
    <w:uiPriority w:val="34"/>
    <w:qFormat/>
    <w:rsid w:val="004C49FA"/>
    <w:pPr>
      <w:spacing w:after="200" w:line="276" w:lineRule="auto"/>
      <w:ind w:left="720"/>
      <w:contextualSpacing/>
    </w:pPr>
    <w:rPr>
      <w:rFonts w:ascii="Calibri" w:eastAsia="Calibri" w:hAnsi="Calibri"/>
      <w:sz w:val="22"/>
      <w:szCs w:val="22"/>
    </w:rPr>
  </w:style>
  <w:style w:type="table" w:styleId="TableClassic2">
    <w:name w:val="Table Classic 2"/>
    <w:basedOn w:val="TableNormal"/>
    <w:rsid w:val="009748F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trong">
    <w:name w:val="Strong"/>
    <w:basedOn w:val="DefaultParagraphFont"/>
    <w:uiPriority w:val="22"/>
    <w:qFormat/>
    <w:rsid w:val="006C34F4"/>
    <w:rPr>
      <w:b/>
      <w:bCs/>
    </w:rPr>
  </w:style>
</w:styles>
</file>

<file path=word/webSettings.xml><?xml version="1.0" encoding="utf-8"?>
<w:webSettings xmlns:r="http://schemas.openxmlformats.org/officeDocument/2006/relationships" xmlns:w="http://schemas.openxmlformats.org/wordprocessingml/2006/main">
  <w:divs>
    <w:div w:id="23791128">
      <w:bodyDiv w:val="1"/>
      <w:marLeft w:val="0"/>
      <w:marRight w:val="0"/>
      <w:marTop w:val="0"/>
      <w:marBottom w:val="0"/>
      <w:divBdr>
        <w:top w:val="none" w:sz="0" w:space="0" w:color="auto"/>
        <w:left w:val="none" w:sz="0" w:space="0" w:color="auto"/>
        <w:bottom w:val="none" w:sz="0" w:space="0" w:color="auto"/>
        <w:right w:val="none" w:sz="0" w:space="0" w:color="auto"/>
      </w:divBdr>
      <w:divsChild>
        <w:div w:id="480001365">
          <w:marLeft w:val="0"/>
          <w:marRight w:val="0"/>
          <w:marTop w:val="0"/>
          <w:marBottom w:val="0"/>
          <w:divBdr>
            <w:top w:val="none" w:sz="0" w:space="0" w:color="auto"/>
            <w:left w:val="none" w:sz="0" w:space="0" w:color="auto"/>
            <w:bottom w:val="none" w:sz="0" w:space="0" w:color="auto"/>
            <w:right w:val="none" w:sz="0" w:space="0" w:color="auto"/>
          </w:divBdr>
          <w:divsChild>
            <w:div w:id="2118940975">
              <w:marLeft w:val="0"/>
              <w:marRight w:val="0"/>
              <w:marTop w:val="0"/>
              <w:marBottom w:val="0"/>
              <w:divBdr>
                <w:top w:val="none" w:sz="0" w:space="0" w:color="auto"/>
                <w:left w:val="none" w:sz="0" w:space="0" w:color="auto"/>
                <w:bottom w:val="none" w:sz="0" w:space="0" w:color="auto"/>
                <w:right w:val="none" w:sz="0" w:space="0" w:color="auto"/>
              </w:divBdr>
              <w:divsChild>
                <w:div w:id="602032650">
                  <w:marLeft w:val="1"/>
                  <w:marRight w:val="1"/>
                  <w:marTop w:val="0"/>
                  <w:marBottom w:val="75"/>
                  <w:divBdr>
                    <w:top w:val="none" w:sz="0" w:space="0" w:color="auto"/>
                    <w:left w:val="none" w:sz="0" w:space="0" w:color="auto"/>
                    <w:bottom w:val="none" w:sz="0" w:space="0" w:color="auto"/>
                    <w:right w:val="none" w:sz="0" w:space="0" w:color="auto"/>
                  </w:divBdr>
                  <w:divsChild>
                    <w:div w:id="872032680">
                      <w:marLeft w:val="0"/>
                      <w:marRight w:val="0"/>
                      <w:marTop w:val="0"/>
                      <w:marBottom w:val="0"/>
                      <w:divBdr>
                        <w:top w:val="none" w:sz="0" w:space="0" w:color="auto"/>
                        <w:left w:val="none" w:sz="0" w:space="0" w:color="auto"/>
                        <w:bottom w:val="none" w:sz="0" w:space="0" w:color="auto"/>
                        <w:right w:val="none" w:sz="0" w:space="0" w:color="auto"/>
                      </w:divBdr>
                      <w:divsChild>
                        <w:div w:id="1502892566">
                          <w:marLeft w:val="0"/>
                          <w:marRight w:val="0"/>
                          <w:marTop w:val="0"/>
                          <w:marBottom w:val="0"/>
                          <w:divBdr>
                            <w:top w:val="none" w:sz="0" w:space="0" w:color="auto"/>
                            <w:left w:val="none" w:sz="0" w:space="0" w:color="auto"/>
                            <w:bottom w:val="none" w:sz="0" w:space="0" w:color="auto"/>
                            <w:right w:val="none" w:sz="0" w:space="0" w:color="auto"/>
                          </w:divBdr>
                          <w:divsChild>
                            <w:div w:id="832112973">
                              <w:marLeft w:val="0"/>
                              <w:marRight w:val="0"/>
                              <w:marTop w:val="0"/>
                              <w:marBottom w:val="0"/>
                              <w:divBdr>
                                <w:top w:val="none" w:sz="0" w:space="0" w:color="auto"/>
                                <w:left w:val="none" w:sz="0" w:space="0" w:color="auto"/>
                                <w:bottom w:val="none" w:sz="0" w:space="0" w:color="auto"/>
                                <w:right w:val="none" w:sz="0" w:space="0" w:color="auto"/>
                              </w:divBdr>
                              <w:divsChild>
                                <w:div w:id="3799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81763">
      <w:bodyDiv w:val="1"/>
      <w:marLeft w:val="0"/>
      <w:marRight w:val="0"/>
      <w:marTop w:val="0"/>
      <w:marBottom w:val="0"/>
      <w:divBdr>
        <w:top w:val="none" w:sz="0" w:space="0" w:color="auto"/>
        <w:left w:val="none" w:sz="0" w:space="0" w:color="auto"/>
        <w:bottom w:val="none" w:sz="0" w:space="0" w:color="auto"/>
        <w:right w:val="none" w:sz="0" w:space="0" w:color="auto"/>
      </w:divBdr>
    </w:div>
    <w:div w:id="131607571">
      <w:bodyDiv w:val="1"/>
      <w:marLeft w:val="0"/>
      <w:marRight w:val="0"/>
      <w:marTop w:val="0"/>
      <w:marBottom w:val="0"/>
      <w:divBdr>
        <w:top w:val="none" w:sz="0" w:space="0" w:color="auto"/>
        <w:left w:val="none" w:sz="0" w:space="0" w:color="auto"/>
        <w:bottom w:val="none" w:sz="0" w:space="0" w:color="auto"/>
        <w:right w:val="none" w:sz="0" w:space="0" w:color="auto"/>
      </w:divBdr>
      <w:divsChild>
        <w:div w:id="925847020">
          <w:marLeft w:val="0"/>
          <w:marRight w:val="0"/>
          <w:marTop w:val="0"/>
          <w:marBottom w:val="0"/>
          <w:divBdr>
            <w:top w:val="none" w:sz="0" w:space="0" w:color="auto"/>
            <w:left w:val="none" w:sz="0" w:space="0" w:color="auto"/>
            <w:bottom w:val="none" w:sz="0" w:space="0" w:color="auto"/>
            <w:right w:val="none" w:sz="0" w:space="0" w:color="auto"/>
          </w:divBdr>
          <w:divsChild>
            <w:div w:id="1995721461">
              <w:marLeft w:val="0"/>
              <w:marRight w:val="0"/>
              <w:marTop w:val="0"/>
              <w:marBottom w:val="0"/>
              <w:divBdr>
                <w:top w:val="none" w:sz="0" w:space="0" w:color="auto"/>
                <w:left w:val="none" w:sz="0" w:space="0" w:color="auto"/>
                <w:bottom w:val="none" w:sz="0" w:space="0" w:color="auto"/>
                <w:right w:val="none" w:sz="0" w:space="0" w:color="auto"/>
              </w:divBdr>
              <w:divsChild>
                <w:div w:id="1583222805">
                  <w:marLeft w:val="1"/>
                  <w:marRight w:val="1"/>
                  <w:marTop w:val="0"/>
                  <w:marBottom w:val="75"/>
                  <w:divBdr>
                    <w:top w:val="none" w:sz="0" w:space="0" w:color="auto"/>
                    <w:left w:val="none" w:sz="0" w:space="0" w:color="auto"/>
                    <w:bottom w:val="none" w:sz="0" w:space="0" w:color="auto"/>
                    <w:right w:val="none" w:sz="0" w:space="0" w:color="auto"/>
                  </w:divBdr>
                  <w:divsChild>
                    <w:div w:id="645207781">
                      <w:marLeft w:val="0"/>
                      <w:marRight w:val="0"/>
                      <w:marTop w:val="0"/>
                      <w:marBottom w:val="0"/>
                      <w:divBdr>
                        <w:top w:val="none" w:sz="0" w:space="0" w:color="auto"/>
                        <w:left w:val="none" w:sz="0" w:space="0" w:color="auto"/>
                        <w:bottom w:val="none" w:sz="0" w:space="0" w:color="auto"/>
                        <w:right w:val="none" w:sz="0" w:space="0" w:color="auto"/>
                      </w:divBdr>
                      <w:divsChild>
                        <w:div w:id="331297816">
                          <w:marLeft w:val="0"/>
                          <w:marRight w:val="0"/>
                          <w:marTop w:val="0"/>
                          <w:marBottom w:val="0"/>
                          <w:divBdr>
                            <w:top w:val="none" w:sz="0" w:space="0" w:color="auto"/>
                            <w:left w:val="none" w:sz="0" w:space="0" w:color="auto"/>
                            <w:bottom w:val="none" w:sz="0" w:space="0" w:color="auto"/>
                            <w:right w:val="none" w:sz="0" w:space="0" w:color="auto"/>
                          </w:divBdr>
                          <w:divsChild>
                            <w:div w:id="2073191595">
                              <w:marLeft w:val="0"/>
                              <w:marRight w:val="0"/>
                              <w:marTop w:val="0"/>
                              <w:marBottom w:val="0"/>
                              <w:divBdr>
                                <w:top w:val="none" w:sz="0" w:space="0" w:color="auto"/>
                                <w:left w:val="none" w:sz="0" w:space="0" w:color="auto"/>
                                <w:bottom w:val="none" w:sz="0" w:space="0" w:color="auto"/>
                                <w:right w:val="none" w:sz="0" w:space="0" w:color="auto"/>
                              </w:divBdr>
                              <w:divsChild>
                                <w:div w:id="118937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136298">
      <w:bodyDiv w:val="1"/>
      <w:marLeft w:val="0"/>
      <w:marRight w:val="0"/>
      <w:marTop w:val="0"/>
      <w:marBottom w:val="0"/>
      <w:divBdr>
        <w:top w:val="none" w:sz="0" w:space="0" w:color="auto"/>
        <w:left w:val="none" w:sz="0" w:space="0" w:color="auto"/>
        <w:bottom w:val="none" w:sz="0" w:space="0" w:color="auto"/>
        <w:right w:val="none" w:sz="0" w:space="0" w:color="auto"/>
      </w:divBdr>
      <w:divsChild>
        <w:div w:id="581720541">
          <w:marLeft w:val="0"/>
          <w:marRight w:val="0"/>
          <w:marTop w:val="0"/>
          <w:marBottom w:val="0"/>
          <w:divBdr>
            <w:top w:val="none" w:sz="0" w:space="0" w:color="auto"/>
            <w:left w:val="none" w:sz="0" w:space="0" w:color="auto"/>
            <w:bottom w:val="none" w:sz="0" w:space="0" w:color="auto"/>
            <w:right w:val="none" w:sz="0" w:space="0" w:color="auto"/>
          </w:divBdr>
          <w:divsChild>
            <w:div w:id="1622684630">
              <w:marLeft w:val="0"/>
              <w:marRight w:val="0"/>
              <w:marTop w:val="0"/>
              <w:marBottom w:val="0"/>
              <w:divBdr>
                <w:top w:val="none" w:sz="0" w:space="0" w:color="auto"/>
                <w:left w:val="none" w:sz="0" w:space="0" w:color="auto"/>
                <w:bottom w:val="none" w:sz="0" w:space="0" w:color="auto"/>
                <w:right w:val="none" w:sz="0" w:space="0" w:color="auto"/>
              </w:divBdr>
              <w:divsChild>
                <w:div w:id="1173177655">
                  <w:marLeft w:val="1"/>
                  <w:marRight w:val="1"/>
                  <w:marTop w:val="0"/>
                  <w:marBottom w:val="75"/>
                  <w:divBdr>
                    <w:top w:val="none" w:sz="0" w:space="0" w:color="auto"/>
                    <w:left w:val="none" w:sz="0" w:space="0" w:color="auto"/>
                    <w:bottom w:val="none" w:sz="0" w:space="0" w:color="auto"/>
                    <w:right w:val="none" w:sz="0" w:space="0" w:color="auto"/>
                  </w:divBdr>
                  <w:divsChild>
                    <w:div w:id="1360661400">
                      <w:marLeft w:val="0"/>
                      <w:marRight w:val="0"/>
                      <w:marTop w:val="0"/>
                      <w:marBottom w:val="0"/>
                      <w:divBdr>
                        <w:top w:val="none" w:sz="0" w:space="0" w:color="auto"/>
                        <w:left w:val="none" w:sz="0" w:space="0" w:color="auto"/>
                        <w:bottom w:val="none" w:sz="0" w:space="0" w:color="auto"/>
                        <w:right w:val="none" w:sz="0" w:space="0" w:color="auto"/>
                      </w:divBdr>
                      <w:divsChild>
                        <w:div w:id="1203665520">
                          <w:marLeft w:val="0"/>
                          <w:marRight w:val="0"/>
                          <w:marTop w:val="0"/>
                          <w:marBottom w:val="0"/>
                          <w:divBdr>
                            <w:top w:val="none" w:sz="0" w:space="0" w:color="auto"/>
                            <w:left w:val="none" w:sz="0" w:space="0" w:color="auto"/>
                            <w:bottom w:val="none" w:sz="0" w:space="0" w:color="auto"/>
                            <w:right w:val="none" w:sz="0" w:space="0" w:color="auto"/>
                          </w:divBdr>
                          <w:divsChild>
                            <w:div w:id="1395356225">
                              <w:marLeft w:val="0"/>
                              <w:marRight w:val="0"/>
                              <w:marTop w:val="0"/>
                              <w:marBottom w:val="0"/>
                              <w:divBdr>
                                <w:top w:val="none" w:sz="0" w:space="0" w:color="auto"/>
                                <w:left w:val="none" w:sz="0" w:space="0" w:color="auto"/>
                                <w:bottom w:val="none" w:sz="0" w:space="0" w:color="auto"/>
                                <w:right w:val="none" w:sz="0" w:space="0" w:color="auto"/>
                              </w:divBdr>
                              <w:divsChild>
                                <w:div w:id="61960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416013">
      <w:bodyDiv w:val="1"/>
      <w:marLeft w:val="0"/>
      <w:marRight w:val="0"/>
      <w:marTop w:val="0"/>
      <w:marBottom w:val="0"/>
      <w:divBdr>
        <w:top w:val="none" w:sz="0" w:space="0" w:color="auto"/>
        <w:left w:val="none" w:sz="0" w:space="0" w:color="auto"/>
        <w:bottom w:val="none" w:sz="0" w:space="0" w:color="auto"/>
        <w:right w:val="none" w:sz="0" w:space="0" w:color="auto"/>
      </w:divBdr>
    </w:div>
    <w:div w:id="336079226">
      <w:bodyDiv w:val="1"/>
      <w:marLeft w:val="0"/>
      <w:marRight w:val="0"/>
      <w:marTop w:val="0"/>
      <w:marBottom w:val="0"/>
      <w:divBdr>
        <w:top w:val="none" w:sz="0" w:space="0" w:color="auto"/>
        <w:left w:val="none" w:sz="0" w:space="0" w:color="auto"/>
        <w:bottom w:val="none" w:sz="0" w:space="0" w:color="auto"/>
        <w:right w:val="none" w:sz="0" w:space="0" w:color="auto"/>
      </w:divBdr>
    </w:div>
    <w:div w:id="497504831">
      <w:bodyDiv w:val="1"/>
      <w:marLeft w:val="0"/>
      <w:marRight w:val="0"/>
      <w:marTop w:val="0"/>
      <w:marBottom w:val="0"/>
      <w:divBdr>
        <w:top w:val="none" w:sz="0" w:space="0" w:color="auto"/>
        <w:left w:val="none" w:sz="0" w:space="0" w:color="auto"/>
        <w:bottom w:val="none" w:sz="0" w:space="0" w:color="auto"/>
        <w:right w:val="none" w:sz="0" w:space="0" w:color="auto"/>
      </w:divBdr>
      <w:divsChild>
        <w:div w:id="213203336">
          <w:marLeft w:val="0"/>
          <w:marRight w:val="0"/>
          <w:marTop w:val="0"/>
          <w:marBottom w:val="0"/>
          <w:divBdr>
            <w:top w:val="none" w:sz="0" w:space="0" w:color="auto"/>
            <w:left w:val="none" w:sz="0" w:space="0" w:color="auto"/>
            <w:bottom w:val="none" w:sz="0" w:space="0" w:color="auto"/>
            <w:right w:val="none" w:sz="0" w:space="0" w:color="auto"/>
          </w:divBdr>
          <w:divsChild>
            <w:div w:id="1998728836">
              <w:marLeft w:val="0"/>
              <w:marRight w:val="0"/>
              <w:marTop w:val="0"/>
              <w:marBottom w:val="0"/>
              <w:divBdr>
                <w:top w:val="none" w:sz="0" w:space="0" w:color="auto"/>
                <w:left w:val="none" w:sz="0" w:space="0" w:color="auto"/>
                <w:bottom w:val="none" w:sz="0" w:space="0" w:color="auto"/>
                <w:right w:val="none" w:sz="0" w:space="0" w:color="auto"/>
              </w:divBdr>
              <w:divsChild>
                <w:div w:id="1623490375">
                  <w:marLeft w:val="1"/>
                  <w:marRight w:val="1"/>
                  <w:marTop w:val="0"/>
                  <w:marBottom w:val="75"/>
                  <w:divBdr>
                    <w:top w:val="none" w:sz="0" w:space="0" w:color="auto"/>
                    <w:left w:val="none" w:sz="0" w:space="0" w:color="auto"/>
                    <w:bottom w:val="none" w:sz="0" w:space="0" w:color="auto"/>
                    <w:right w:val="none" w:sz="0" w:space="0" w:color="auto"/>
                  </w:divBdr>
                  <w:divsChild>
                    <w:div w:id="1819180197">
                      <w:marLeft w:val="0"/>
                      <w:marRight w:val="0"/>
                      <w:marTop w:val="0"/>
                      <w:marBottom w:val="0"/>
                      <w:divBdr>
                        <w:top w:val="none" w:sz="0" w:space="0" w:color="auto"/>
                        <w:left w:val="none" w:sz="0" w:space="0" w:color="auto"/>
                        <w:bottom w:val="none" w:sz="0" w:space="0" w:color="auto"/>
                        <w:right w:val="none" w:sz="0" w:space="0" w:color="auto"/>
                      </w:divBdr>
                      <w:divsChild>
                        <w:div w:id="1390182398">
                          <w:marLeft w:val="0"/>
                          <w:marRight w:val="0"/>
                          <w:marTop w:val="0"/>
                          <w:marBottom w:val="0"/>
                          <w:divBdr>
                            <w:top w:val="none" w:sz="0" w:space="0" w:color="auto"/>
                            <w:left w:val="none" w:sz="0" w:space="0" w:color="auto"/>
                            <w:bottom w:val="none" w:sz="0" w:space="0" w:color="auto"/>
                            <w:right w:val="none" w:sz="0" w:space="0" w:color="auto"/>
                          </w:divBdr>
                          <w:divsChild>
                            <w:div w:id="1730611293">
                              <w:marLeft w:val="0"/>
                              <w:marRight w:val="0"/>
                              <w:marTop w:val="0"/>
                              <w:marBottom w:val="0"/>
                              <w:divBdr>
                                <w:top w:val="none" w:sz="0" w:space="0" w:color="auto"/>
                                <w:left w:val="none" w:sz="0" w:space="0" w:color="auto"/>
                                <w:bottom w:val="none" w:sz="0" w:space="0" w:color="auto"/>
                                <w:right w:val="none" w:sz="0" w:space="0" w:color="auto"/>
                              </w:divBdr>
                              <w:divsChild>
                                <w:div w:id="197185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5797815">
      <w:bodyDiv w:val="1"/>
      <w:marLeft w:val="0"/>
      <w:marRight w:val="0"/>
      <w:marTop w:val="0"/>
      <w:marBottom w:val="0"/>
      <w:divBdr>
        <w:top w:val="none" w:sz="0" w:space="0" w:color="auto"/>
        <w:left w:val="none" w:sz="0" w:space="0" w:color="auto"/>
        <w:bottom w:val="none" w:sz="0" w:space="0" w:color="auto"/>
        <w:right w:val="none" w:sz="0" w:space="0" w:color="auto"/>
      </w:divBdr>
    </w:div>
    <w:div w:id="792746787">
      <w:bodyDiv w:val="1"/>
      <w:marLeft w:val="0"/>
      <w:marRight w:val="0"/>
      <w:marTop w:val="0"/>
      <w:marBottom w:val="0"/>
      <w:divBdr>
        <w:top w:val="none" w:sz="0" w:space="0" w:color="auto"/>
        <w:left w:val="none" w:sz="0" w:space="0" w:color="auto"/>
        <w:bottom w:val="none" w:sz="0" w:space="0" w:color="auto"/>
        <w:right w:val="none" w:sz="0" w:space="0" w:color="auto"/>
      </w:divBdr>
      <w:divsChild>
        <w:div w:id="1412314514">
          <w:marLeft w:val="0"/>
          <w:marRight w:val="0"/>
          <w:marTop w:val="0"/>
          <w:marBottom w:val="0"/>
          <w:divBdr>
            <w:top w:val="none" w:sz="0" w:space="0" w:color="auto"/>
            <w:left w:val="none" w:sz="0" w:space="0" w:color="auto"/>
            <w:bottom w:val="none" w:sz="0" w:space="0" w:color="auto"/>
            <w:right w:val="none" w:sz="0" w:space="0" w:color="auto"/>
          </w:divBdr>
          <w:divsChild>
            <w:div w:id="627128606">
              <w:marLeft w:val="0"/>
              <w:marRight w:val="0"/>
              <w:marTop w:val="0"/>
              <w:marBottom w:val="0"/>
              <w:divBdr>
                <w:top w:val="none" w:sz="0" w:space="0" w:color="auto"/>
                <w:left w:val="none" w:sz="0" w:space="0" w:color="auto"/>
                <w:bottom w:val="none" w:sz="0" w:space="0" w:color="auto"/>
                <w:right w:val="none" w:sz="0" w:space="0" w:color="auto"/>
              </w:divBdr>
              <w:divsChild>
                <w:div w:id="1998419944">
                  <w:marLeft w:val="1"/>
                  <w:marRight w:val="1"/>
                  <w:marTop w:val="0"/>
                  <w:marBottom w:val="75"/>
                  <w:divBdr>
                    <w:top w:val="none" w:sz="0" w:space="0" w:color="auto"/>
                    <w:left w:val="none" w:sz="0" w:space="0" w:color="auto"/>
                    <w:bottom w:val="none" w:sz="0" w:space="0" w:color="auto"/>
                    <w:right w:val="none" w:sz="0" w:space="0" w:color="auto"/>
                  </w:divBdr>
                  <w:divsChild>
                    <w:div w:id="1007633005">
                      <w:marLeft w:val="0"/>
                      <w:marRight w:val="0"/>
                      <w:marTop w:val="0"/>
                      <w:marBottom w:val="0"/>
                      <w:divBdr>
                        <w:top w:val="none" w:sz="0" w:space="0" w:color="auto"/>
                        <w:left w:val="none" w:sz="0" w:space="0" w:color="auto"/>
                        <w:bottom w:val="none" w:sz="0" w:space="0" w:color="auto"/>
                        <w:right w:val="none" w:sz="0" w:space="0" w:color="auto"/>
                      </w:divBdr>
                      <w:divsChild>
                        <w:div w:id="49235601">
                          <w:marLeft w:val="0"/>
                          <w:marRight w:val="0"/>
                          <w:marTop w:val="0"/>
                          <w:marBottom w:val="0"/>
                          <w:divBdr>
                            <w:top w:val="none" w:sz="0" w:space="0" w:color="auto"/>
                            <w:left w:val="none" w:sz="0" w:space="0" w:color="auto"/>
                            <w:bottom w:val="none" w:sz="0" w:space="0" w:color="auto"/>
                            <w:right w:val="none" w:sz="0" w:space="0" w:color="auto"/>
                          </w:divBdr>
                          <w:divsChild>
                            <w:div w:id="808132880">
                              <w:marLeft w:val="0"/>
                              <w:marRight w:val="0"/>
                              <w:marTop w:val="0"/>
                              <w:marBottom w:val="0"/>
                              <w:divBdr>
                                <w:top w:val="none" w:sz="0" w:space="0" w:color="auto"/>
                                <w:left w:val="none" w:sz="0" w:space="0" w:color="auto"/>
                                <w:bottom w:val="none" w:sz="0" w:space="0" w:color="auto"/>
                                <w:right w:val="none" w:sz="0" w:space="0" w:color="auto"/>
                              </w:divBdr>
                              <w:divsChild>
                                <w:div w:id="44354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9247471">
      <w:bodyDiv w:val="1"/>
      <w:marLeft w:val="0"/>
      <w:marRight w:val="0"/>
      <w:marTop w:val="0"/>
      <w:marBottom w:val="0"/>
      <w:divBdr>
        <w:top w:val="none" w:sz="0" w:space="0" w:color="auto"/>
        <w:left w:val="none" w:sz="0" w:space="0" w:color="auto"/>
        <w:bottom w:val="none" w:sz="0" w:space="0" w:color="auto"/>
        <w:right w:val="none" w:sz="0" w:space="0" w:color="auto"/>
      </w:divBdr>
    </w:div>
    <w:div w:id="1171485958">
      <w:bodyDiv w:val="1"/>
      <w:marLeft w:val="0"/>
      <w:marRight w:val="0"/>
      <w:marTop w:val="0"/>
      <w:marBottom w:val="0"/>
      <w:divBdr>
        <w:top w:val="none" w:sz="0" w:space="0" w:color="auto"/>
        <w:left w:val="none" w:sz="0" w:space="0" w:color="auto"/>
        <w:bottom w:val="none" w:sz="0" w:space="0" w:color="auto"/>
        <w:right w:val="none" w:sz="0" w:space="0" w:color="auto"/>
      </w:divBdr>
      <w:divsChild>
        <w:div w:id="1575239329">
          <w:marLeft w:val="0"/>
          <w:marRight w:val="0"/>
          <w:marTop w:val="0"/>
          <w:marBottom w:val="0"/>
          <w:divBdr>
            <w:top w:val="none" w:sz="0" w:space="0" w:color="auto"/>
            <w:left w:val="none" w:sz="0" w:space="0" w:color="auto"/>
            <w:bottom w:val="none" w:sz="0" w:space="0" w:color="auto"/>
            <w:right w:val="none" w:sz="0" w:space="0" w:color="auto"/>
          </w:divBdr>
          <w:divsChild>
            <w:div w:id="1205099585">
              <w:marLeft w:val="0"/>
              <w:marRight w:val="0"/>
              <w:marTop w:val="0"/>
              <w:marBottom w:val="0"/>
              <w:divBdr>
                <w:top w:val="none" w:sz="0" w:space="0" w:color="auto"/>
                <w:left w:val="none" w:sz="0" w:space="0" w:color="auto"/>
                <w:bottom w:val="none" w:sz="0" w:space="0" w:color="auto"/>
                <w:right w:val="none" w:sz="0" w:space="0" w:color="auto"/>
              </w:divBdr>
              <w:divsChild>
                <w:div w:id="1785689778">
                  <w:marLeft w:val="1"/>
                  <w:marRight w:val="1"/>
                  <w:marTop w:val="0"/>
                  <w:marBottom w:val="75"/>
                  <w:divBdr>
                    <w:top w:val="none" w:sz="0" w:space="0" w:color="auto"/>
                    <w:left w:val="none" w:sz="0" w:space="0" w:color="auto"/>
                    <w:bottom w:val="none" w:sz="0" w:space="0" w:color="auto"/>
                    <w:right w:val="none" w:sz="0" w:space="0" w:color="auto"/>
                  </w:divBdr>
                  <w:divsChild>
                    <w:div w:id="932208649">
                      <w:marLeft w:val="0"/>
                      <w:marRight w:val="0"/>
                      <w:marTop w:val="0"/>
                      <w:marBottom w:val="0"/>
                      <w:divBdr>
                        <w:top w:val="none" w:sz="0" w:space="0" w:color="auto"/>
                        <w:left w:val="none" w:sz="0" w:space="0" w:color="auto"/>
                        <w:bottom w:val="none" w:sz="0" w:space="0" w:color="auto"/>
                        <w:right w:val="none" w:sz="0" w:space="0" w:color="auto"/>
                      </w:divBdr>
                      <w:divsChild>
                        <w:div w:id="1530681809">
                          <w:marLeft w:val="0"/>
                          <w:marRight w:val="0"/>
                          <w:marTop w:val="0"/>
                          <w:marBottom w:val="0"/>
                          <w:divBdr>
                            <w:top w:val="none" w:sz="0" w:space="0" w:color="auto"/>
                            <w:left w:val="none" w:sz="0" w:space="0" w:color="auto"/>
                            <w:bottom w:val="none" w:sz="0" w:space="0" w:color="auto"/>
                            <w:right w:val="none" w:sz="0" w:space="0" w:color="auto"/>
                          </w:divBdr>
                          <w:divsChild>
                            <w:div w:id="1407995218">
                              <w:marLeft w:val="0"/>
                              <w:marRight w:val="0"/>
                              <w:marTop w:val="0"/>
                              <w:marBottom w:val="0"/>
                              <w:divBdr>
                                <w:top w:val="none" w:sz="0" w:space="0" w:color="auto"/>
                                <w:left w:val="none" w:sz="0" w:space="0" w:color="auto"/>
                                <w:bottom w:val="none" w:sz="0" w:space="0" w:color="auto"/>
                                <w:right w:val="none" w:sz="0" w:space="0" w:color="auto"/>
                              </w:divBdr>
                              <w:divsChild>
                                <w:div w:id="4210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744655">
      <w:bodyDiv w:val="1"/>
      <w:marLeft w:val="0"/>
      <w:marRight w:val="0"/>
      <w:marTop w:val="0"/>
      <w:marBottom w:val="0"/>
      <w:divBdr>
        <w:top w:val="none" w:sz="0" w:space="0" w:color="auto"/>
        <w:left w:val="none" w:sz="0" w:space="0" w:color="auto"/>
        <w:bottom w:val="none" w:sz="0" w:space="0" w:color="auto"/>
        <w:right w:val="none" w:sz="0" w:space="0" w:color="auto"/>
      </w:divBdr>
      <w:divsChild>
        <w:div w:id="604771194">
          <w:marLeft w:val="0"/>
          <w:marRight w:val="0"/>
          <w:marTop w:val="0"/>
          <w:marBottom w:val="0"/>
          <w:divBdr>
            <w:top w:val="none" w:sz="0" w:space="0" w:color="auto"/>
            <w:left w:val="none" w:sz="0" w:space="0" w:color="auto"/>
            <w:bottom w:val="none" w:sz="0" w:space="0" w:color="auto"/>
            <w:right w:val="none" w:sz="0" w:space="0" w:color="auto"/>
          </w:divBdr>
          <w:divsChild>
            <w:div w:id="1585840539">
              <w:marLeft w:val="0"/>
              <w:marRight w:val="0"/>
              <w:marTop w:val="0"/>
              <w:marBottom w:val="0"/>
              <w:divBdr>
                <w:top w:val="none" w:sz="0" w:space="0" w:color="auto"/>
                <w:left w:val="none" w:sz="0" w:space="0" w:color="auto"/>
                <w:bottom w:val="none" w:sz="0" w:space="0" w:color="auto"/>
                <w:right w:val="none" w:sz="0" w:space="0" w:color="auto"/>
              </w:divBdr>
              <w:divsChild>
                <w:div w:id="1621644643">
                  <w:marLeft w:val="1"/>
                  <w:marRight w:val="1"/>
                  <w:marTop w:val="0"/>
                  <w:marBottom w:val="75"/>
                  <w:divBdr>
                    <w:top w:val="none" w:sz="0" w:space="0" w:color="auto"/>
                    <w:left w:val="none" w:sz="0" w:space="0" w:color="auto"/>
                    <w:bottom w:val="none" w:sz="0" w:space="0" w:color="auto"/>
                    <w:right w:val="none" w:sz="0" w:space="0" w:color="auto"/>
                  </w:divBdr>
                  <w:divsChild>
                    <w:div w:id="168564603">
                      <w:marLeft w:val="0"/>
                      <w:marRight w:val="0"/>
                      <w:marTop w:val="0"/>
                      <w:marBottom w:val="0"/>
                      <w:divBdr>
                        <w:top w:val="none" w:sz="0" w:space="0" w:color="auto"/>
                        <w:left w:val="none" w:sz="0" w:space="0" w:color="auto"/>
                        <w:bottom w:val="none" w:sz="0" w:space="0" w:color="auto"/>
                        <w:right w:val="none" w:sz="0" w:space="0" w:color="auto"/>
                      </w:divBdr>
                      <w:divsChild>
                        <w:div w:id="770244721">
                          <w:marLeft w:val="0"/>
                          <w:marRight w:val="0"/>
                          <w:marTop w:val="0"/>
                          <w:marBottom w:val="0"/>
                          <w:divBdr>
                            <w:top w:val="none" w:sz="0" w:space="0" w:color="auto"/>
                            <w:left w:val="none" w:sz="0" w:space="0" w:color="auto"/>
                            <w:bottom w:val="none" w:sz="0" w:space="0" w:color="auto"/>
                            <w:right w:val="none" w:sz="0" w:space="0" w:color="auto"/>
                          </w:divBdr>
                          <w:divsChild>
                            <w:div w:id="932587527">
                              <w:marLeft w:val="0"/>
                              <w:marRight w:val="0"/>
                              <w:marTop w:val="0"/>
                              <w:marBottom w:val="0"/>
                              <w:divBdr>
                                <w:top w:val="none" w:sz="0" w:space="0" w:color="auto"/>
                                <w:left w:val="none" w:sz="0" w:space="0" w:color="auto"/>
                                <w:bottom w:val="none" w:sz="0" w:space="0" w:color="auto"/>
                                <w:right w:val="none" w:sz="0" w:space="0" w:color="auto"/>
                              </w:divBdr>
                              <w:divsChild>
                                <w:div w:id="109505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9631162">
      <w:bodyDiv w:val="1"/>
      <w:marLeft w:val="0"/>
      <w:marRight w:val="0"/>
      <w:marTop w:val="0"/>
      <w:marBottom w:val="0"/>
      <w:divBdr>
        <w:top w:val="none" w:sz="0" w:space="0" w:color="auto"/>
        <w:left w:val="none" w:sz="0" w:space="0" w:color="auto"/>
        <w:bottom w:val="none" w:sz="0" w:space="0" w:color="auto"/>
        <w:right w:val="none" w:sz="0" w:space="0" w:color="auto"/>
      </w:divBdr>
    </w:div>
    <w:div w:id="1285884901">
      <w:bodyDiv w:val="1"/>
      <w:marLeft w:val="0"/>
      <w:marRight w:val="0"/>
      <w:marTop w:val="0"/>
      <w:marBottom w:val="0"/>
      <w:divBdr>
        <w:top w:val="none" w:sz="0" w:space="0" w:color="auto"/>
        <w:left w:val="none" w:sz="0" w:space="0" w:color="auto"/>
        <w:bottom w:val="none" w:sz="0" w:space="0" w:color="auto"/>
        <w:right w:val="none" w:sz="0" w:space="0" w:color="auto"/>
      </w:divBdr>
      <w:divsChild>
        <w:div w:id="1517887512">
          <w:marLeft w:val="0"/>
          <w:marRight w:val="0"/>
          <w:marTop w:val="0"/>
          <w:marBottom w:val="0"/>
          <w:divBdr>
            <w:top w:val="none" w:sz="0" w:space="0" w:color="auto"/>
            <w:left w:val="none" w:sz="0" w:space="0" w:color="auto"/>
            <w:bottom w:val="none" w:sz="0" w:space="0" w:color="auto"/>
            <w:right w:val="none" w:sz="0" w:space="0" w:color="auto"/>
          </w:divBdr>
          <w:divsChild>
            <w:div w:id="1834101512">
              <w:marLeft w:val="0"/>
              <w:marRight w:val="0"/>
              <w:marTop w:val="0"/>
              <w:marBottom w:val="0"/>
              <w:divBdr>
                <w:top w:val="none" w:sz="0" w:space="0" w:color="auto"/>
                <w:left w:val="none" w:sz="0" w:space="0" w:color="auto"/>
                <w:bottom w:val="none" w:sz="0" w:space="0" w:color="auto"/>
                <w:right w:val="none" w:sz="0" w:space="0" w:color="auto"/>
              </w:divBdr>
              <w:divsChild>
                <w:div w:id="941762232">
                  <w:marLeft w:val="1"/>
                  <w:marRight w:val="1"/>
                  <w:marTop w:val="0"/>
                  <w:marBottom w:val="75"/>
                  <w:divBdr>
                    <w:top w:val="none" w:sz="0" w:space="0" w:color="auto"/>
                    <w:left w:val="none" w:sz="0" w:space="0" w:color="auto"/>
                    <w:bottom w:val="none" w:sz="0" w:space="0" w:color="auto"/>
                    <w:right w:val="none" w:sz="0" w:space="0" w:color="auto"/>
                  </w:divBdr>
                  <w:divsChild>
                    <w:div w:id="254673254">
                      <w:marLeft w:val="0"/>
                      <w:marRight w:val="0"/>
                      <w:marTop w:val="0"/>
                      <w:marBottom w:val="0"/>
                      <w:divBdr>
                        <w:top w:val="none" w:sz="0" w:space="0" w:color="auto"/>
                        <w:left w:val="none" w:sz="0" w:space="0" w:color="auto"/>
                        <w:bottom w:val="none" w:sz="0" w:space="0" w:color="auto"/>
                        <w:right w:val="none" w:sz="0" w:space="0" w:color="auto"/>
                      </w:divBdr>
                      <w:divsChild>
                        <w:div w:id="1576360286">
                          <w:marLeft w:val="0"/>
                          <w:marRight w:val="0"/>
                          <w:marTop w:val="0"/>
                          <w:marBottom w:val="0"/>
                          <w:divBdr>
                            <w:top w:val="none" w:sz="0" w:space="0" w:color="auto"/>
                            <w:left w:val="none" w:sz="0" w:space="0" w:color="auto"/>
                            <w:bottom w:val="none" w:sz="0" w:space="0" w:color="auto"/>
                            <w:right w:val="none" w:sz="0" w:space="0" w:color="auto"/>
                          </w:divBdr>
                          <w:divsChild>
                            <w:div w:id="1776049144">
                              <w:marLeft w:val="0"/>
                              <w:marRight w:val="0"/>
                              <w:marTop w:val="0"/>
                              <w:marBottom w:val="0"/>
                              <w:divBdr>
                                <w:top w:val="none" w:sz="0" w:space="0" w:color="auto"/>
                                <w:left w:val="none" w:sz="0" w:space="0" w:color="auto"/>
                                <w:bottom w:val="none" w:sz="0" w:space="0" w:color="auto"/>
                                <w:right w:val="none" w:sz="0" w:space="0" w:color="auto"/>
                              </w:divBdr>
                              <w:divsChild>
                                <w:div w:id="78835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7945537">
      <w:bodyDiv w:val="1"/>
      <w:marLeft w:val="0"/>
      <w:marRight w:val="0"/>
      <w:marTop w:val="0"/>
      <w:marBottom w:val="0"/>
      <w:divBdr>
        <w:top w:val="none" w:sz="0" w:space="0" w:color="auto"/>
        <w:left w:val="none" w:sz="0" w:space="0" w:color="auto"/>
        <w:bottom w:val="none" w:sz="0" w:space="0" w:color="auto"/>
        <w:right w:val="none" w:sz="0" w:space="0" w:color="auto"/>
      </w:divBdr>
      <w:divsChild>
        <w:div w:id="1294361065">
          <w:marLeft w:val="0"/>
          <w:marRight w:val="0"/>
          <w:marTop w:val="0"/>
          <w:marBottom w:val="0"/>
          <w:divBdr>
            <w:top w:val="none" w:sz="0" w:space="0" w:color="auto"/>
            <w:left w:val="none" w:sz="0" w:space="0" w:color="auto"/>
            <w:bottom w:val="none" w:sz="0" w:space="0" w:color="auto"/>
            <w:right w:val="none" w:sz="0" w:space="0" w:color="auto"/>
          </w:divBdr>
          <w:divsChild>
            <w:div w:id="580525724">
              <w:marLeft w:val="0"/>
              <w:marRight w:val="0"/>
              <w:marTop w:val="0"/>
              <w:marBottom w:val="0"/>
              <w:divBdr>
                <w:top w:val="none" w:sz="0" w:space="0" w:color="auto"/>
                <w:left w:val="none" w:sz="0" w:space="0" w:color="auto"/>
                <w:bottom w:val="none" w:sz="0" w:space="0" w:color="auto"/>
                <w:right w:val="none" w:sz="0" w:space="0" w:color="auto"/>
              </w:divBdr>
              <w:divsChild>
                <w:div w:id="103500262">
                  <w:marLeft w:val="1"/>
                  <w:marRight w:val="1"/>
                  <w:marTop w:val="0"/>
                  <w:marBottom w:val="75"/>
                  <w:divBdr>
                    <w:top w:val="none" w:sz="0" w:space="0" w:color="auto"/>
                    <w:left w:val="none" w:sz="0" w:space="0" w:color="auto"/>
                    <w:bottom w:val="none" w:sz="0" w:space="0" w:color="auto"/>
                    <w:right w:val="none" w:sz="0" w:space="0" w:color="auto"/>
                  </w:divBdr>
                  <w:divsChild>
                    <w:div w:id="863711022">
                      <w:marLeft w:val="0"/>
                      <w:marRight w:val="0"/>
                      <w:marTop w:val="0"/>
                      <w:marBottom w:val="0"/>
                      <w:divBdr>
                        <w:top w:val="none" w:sz="0" w:space="0" w:color="auto"/>
                        <w:left w:val="none" w:sz="0" w:space="0" w:color="auto"/>
                        <w:bottom w:val="none" w:sz="0" w:space="0" w:color="auto"/>
                        <w:right w:val="none" w:sz="0" w:space="0" w:color="auto"/>
                      </w:divBdr>
                      <w:divsChild>
                        <w:div w:id="1839809178">
                          <w:marLeft w:val="0"/>
                          <w:marRight w:val="0"/>
                          <w:marTop w:val="0"/>
                          <w:marBottom w:val="0"/>
                          <w:divBdr>
                            <w:top w:val="none" w:sz="0" w:space="0" w:color="auto"/>
                            <w:left w:val="none" w:sz="0" w:space="0" w:color="auto"/>
                            <w:bottom w:val="none" w:sz="0" w:space="0" w:color="auto"/>
                            <w:right w:val="none" w:sz="0" w:space="0" w:color="auto"/>
                          </w:divBdr>
                          <w:divsChild>
                            <w:div w:id="240871878">
                              <w:marLeft w:val="0"/>
                              <w:marRight w:val="0"/>
                              <w:marTop w:val="0"/>
                              <w:marBottom w:val="0"/>
                              <w:divBdr>
                                <w:top w:val="none" w:sz="0" w:space="0" w:color="auto"/>
                                <w:left w:val="none" w:sz="0" w:space="0" w:color="auto"/>
                                <w:bottom w:val="none" w:sz="0" w:space="0" w:color="auto"/>
                                <w:right w:val="none" w:sz="0" w:space="0" w:color="auto"/>
                              </w:divBdr>
                              <w:divsChild>
                                <w:div w:id="73008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472336">
      <w:bodyDiv w:val="1"/>
      <w:marLeft w:val="0"/>
      <w:marRight w:val="0"/>
      <w:marTop w:val="0"/>
      <w:marBottom w:val="0"/>
      <w:divBdr>
        <w:top w:val="none" w:sz="0" w:space="0" w:color="auto"/>
        <w:left w:val="none" w:sz="0" w:space="0" w:color="auto"/>
        <w:bottom w:val="none" w:sz="0" w:space="0" w:color="auto"/>
        <w:right w:val="none" w:sz="0" w:space="0" w:color="auto"/>
      </w:divBdr>
      <w:divsChild>
        <w:div w:id="256718737">
          <w:marLeft w:val="0"/>
          <w:marRight w:val="0"/>
          <w:marTop w:val="0"/>
          <w:marBottom w:val="0"/>
          <w:divBdr>
            <w:top w:val="none" w:sz="0" w:space="0" w:color="auto"/>
            <w:left w:val="none" w:sz="0" w:space="0" w:color="auto"/>
            <w:bottom w:val="none" w:sz="0" w:space="0" w:color="auto"/>
            <w:right w:val="none" w:sz="0" w:space="0" w:color="auto"/>
          </w:divBdr>
          <w:divsChild>
            <w:div w:id="1419137283">
              <w:marLeft w:val="0"/>
              <w:marRight w:val="0"/>
              <w:marTop w:val="0"/>
              <w:marBottom w:val="0"/>
              <w:divBdr>
                <w:top w:val="none" w:sz="0" w:space="0" w:color="auto"/>
                <w:left w:val="none" w:sz="0" w:space="0" w:color="auto"/>
                <w:bottom w:val="none" w:sz="0" w:space="0" w:color="auto"/>
                <w:right w:val="none" w:sz="0" w:space="0" w:color="auto"/>
              </w:divBdr>
              <w:divsChild>
                <w:div w:id="1291014469">
                  <w:marLeft w:val="1"/>
                  <w:marRight w:val="1"/>
                  <w:marTop w:val="0"/>
                  <w:marBottom w:val="75"/>
                  <w:divBdr>
                    <w:top w:val="none" w:sz="0" w:space="0" w:color="auto"/>
                    <w:left w:val="none" w:sz="0" w:space="0" w:color="auto"/>
                    <w:bottom w:val="none" w:sz="0" w:space="0" w:color="auto"/>
                    <w:right w:val="none" w:sz="0" w:space="0" w:color="auto"/>
                  </w:divBdr>
                  <w:divsChild>
                    <w:div w:id="2089577231">
                      <w:marLeft w:val="0"/>
                      <w:marRight w:val="0"/>
                      <w:marTop w:val="0"/>
                      <w:marBottom w:val="0"/>
                      <w:divBdr>
                        <w:top w:val="none" w:sz="0" w:space="0" w:color="auto"/>
                        <w:left w:val="none" w:sz="0" w:space="0" w:color="auto"/>
                        <w:bottom w:val="none" w:sz="0" w:space="0" w:color="auto"/>
                        <w:right w:val="none" w:sz="0" w:space="0" w:color="auto"/>
                      </w:divBdr>
                      <w:divsChild>
                        <w:div w:id="410739775">
                          <w:marLeft w:val="0"/>
                          <w:marRight w:val="0"/>
                          <w:marTop w:val="0"/>
                          <w:marBottom w:val="0"/>
                          <w:divBdr>
                            <w:top w:val="none" w:sz="0" w:space="0" w:color="auto"/>
                            <w:left w:val="none" w:sz="0" w:space="0" w:color="auto"/>
                            <w:bottom w:val="none" w:sz="0" w:space="0" w:color="auto"/>
                            <w:right w:val="none" w:sz="0" w:space="0" w:color="auto"/>
                          </w:divBdr>
                          <w:divsChild>
                            <w:div w:id="885993005">
                              <w:marLeft w:val="0"/>
                              <w:marRight w:val="0"/>
                              <w:marTop w:val="0"/>
                              <w:marBottom w:val="0"/>
                              <w:divBdr>
                                <w:top w:val="none" w:sz="0" w:space="0" w:color="auto"/>
                                <w:left w:val="none" w:sz="0" w:space="0" w:color="auto"/>
                                <w:bottom w:val="none" w:sz="0" w:space="0" w:color="auto"/>
                                <w:right w:val="none" w:sz="0" w:space="0" w:color="auto"/>
                              </w:divBdr>
                              <w:divsChild>
                                <w:div w:id="33619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2183097">
      <w:bodyDiv w:val="1"/>
      <w:marLeft w:val="0"/>
      <w:marRight w:val="0"/>
      <w:marTop w:val="0"/>
      <w:marBottom w:val="0"/>
      <w:divBdr>
        <w:top w:val="none" w:sz="0" w:space="0" w:color="auto"/>
        <w:left w:val="none" w:sz="0" w:space="0" w:color="auto"/>
        <w:bottom w:val="none" w:sz="0" w:space="0" w:color="auto"/>
        <w:right w:val="none" w:sz="0" w:space="0" w:color="auto"/>
      </w:divBdr>
      <w:divsChild>
        <w:div w:id="1353729888">
          <w:marLeft w:val="0"/>
          <w:marRight w:val="0"/>
          <w:marTop w:val="0"/>
          <w:marBottom w:val="0"/>
          <w:divBdr>
            <w:top w:val="none" w:sz="0" w:space="0" w:color="auto"/>
            <w:left w:val="none" w:sz="0" w:space="0" w:color="auto"/>
            <w:bottom w:val="none" w:sz="0" w:space="0" w:color="auto"/>
            <w:right w:val="none" w:sz="0" w:space="0" w:color="auto"/>
          </w:divBdr>
          <w:divsChild>
            <w:div w:id="1272250720">
              <w:marLeft w:val="0"/>
              <w:marRight w:val="0"/>
              <w:marTop w:val="0"/>
              <w:marBottom w:val="0"/>
              <w:divBdr>
                <w:top w:val="none" w:sz="0" w:space="0" w:color="auto"/>
                <w:left w:val="none" w:sz="0" w:space="0" w:color="auto"/>
                <w:bottom w:val="none" w:sz="0" w:space="0" w:color="auto"/>
                <w:right w:val="none" w:sz="0" w:space="0" w:color="auto"/>
              </w:divBdr>
              <w:divsChild>
                <w:div w:id="343941421">
                  <w:marLeft w:val="1"/>
                  <w:marRight w:val="1"/>
                  <w:marTop w:val="0"/>
                  <w:marBottom w:val="75"/>
                  <w:divBdr>
                    <w:top w:val="none" w:sz="0" w:space="0" w:color="auto"/>
                    <w:left w:val="none" w:sz="0" w:space="0" w:color="auto"/>
                    <w:bottom w:val="none" w:sz="0" w:space="0" w:color="auto"/>
                    <w:right w:val="none" w:sz="0" w:space="0" w:color="auto"/>
                  </w:divBdr>
                  <w:divsChild>
                    <w:div w:id="968241169">
                      <w:marLeft w:val="0"/>
                      <w:marRight w:val="0"/>
                      <w:marTop w:val="0"/>
                      <w:marBottom w:val="0"/>
                      <w:divBdr>
                        <w:top w:val="none" w:sz="0" w:space="0" w:color="auto"/>
                        <w:left w:val="none" w:sz="0" w:space="0" w:color="auto"/>
                        <w:bottom w:val="none" w:sz="0" w:space="0" w:color="auto"/>
                        <w:right w:val="none" w:sz="0" w:space="0" w:color="auto"/>
                      </w:divBdr>
                      <w:divsChild>
                        <w:div w:id="1971476077">
                          <w:marLeft w:val="0"/>
                          <w:marRight w:val="0"/>
                          <w:marTop w:val="0"/>
                          <w:marBottom w:val="0"/>
                          <w:divBdr>
                            <w:top w:val="none" w:sz="0" w:space="0" w:color="auto"/>
                            <w:left w:val="none" w:sz="0" w:space="0" w:color="auto"/>
                            <w:bottom w:val="none" w:sz="0" w:space="0" w:color="auto"/>
                            <w:right w:val="none" w:sz="0" w:space="0" w:color="auto"/>
                          </w:divBdr>
                          <w:divsChild>
                            <w:div w:id="1748846059">
                              <w:marLeft w:val="0"/>
                              <w:marRight w:val="0"/>
                              <w:marTop w:val="0"/>
                              <w:marBottom w:val="0"/>
                              <w:divBdr>
                                <w:top w:val="none" w:sz="0" w:space="0" w:color="auto"/>
                                <w:left w:val="none" w:sz="0" w:space="0" w:color="auto"/>
                                <w:bottom w:val="none" w:sz="0" w:space="0" w:color="auto"/>
                                <w:right w:val="none" w:sz="0" w:space="0" w:color="auto"/>
                              </w:divBdr>
                              <w:divsChild>
                                <w:div w:id="29996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2017784">
      <w:bodyDiv w:val="1"/>
      <w:marLeft w:val="0"/>
      <w:marRight w:val="0"/>
      <w:marTop w:val="0"/>
      <w:marBottom w:val="0"/>
      <w:divBdr>
        <w:top w:val="none" w:sz="0" w:space="0" w:color="auto"/>
        <w:left w:val="none" w:sz="0" w:space="0" w:color="auto"/>
        <w:bottom w:val="none" w:sz="0" w:space="0" w:color="auto"/>
        <w:right w:val="none" w:sz="0" w:space="0" w:color="auto"/>
      </w:divBdr>
      <w:divsChild>
        <w:div w:id="1218080171">
          <w:marLeft w:val="0"/>
          <w:marRight w:val="0"/>
          <w:marTop w:val="0"/>
          <w:marBottom w:val="0"/>
          <w:divBdr>
            <w:top w:val="none" w:sz="0" w:space="0" w:color="auto"/>
            <w:left w:val="none" w:sz="0" w:space="0" w:color="auto"/>
            <w:bottom w:val="none" w:sz="0" w:space="0" w:color="auto"/>
            <w:right w:val="none" w:sz="0" w:space="0" w:color="auto"/>
          </w:divBdr>
          <w:divsChild>
            <w:div w:id="1520049499">
              <w:marLeft w:val="0"/>
              <w:marRight w:val="0"/>
              <w:marTop w:val="0"/>
              <w:marBottom w:val="0"/>
              <w:divBdr>
                <w:top w:val="none" w:sz="0" w:space="0" w:color="auto"/>
                <w:left w:val="none" w:sz="0" w:space="0" w:color="auto"/>
                <w:bottom w:val="none" w:sz="0" w:space="0" w:color="auto"/>
                <w:right w:val="none" w:sz="0" w:space="0" w:color="auto"/>
              </w:divBdr>
              <w:divsChild>
                <w:div w:id="1164317022">
                  <w:marLeft w:val="1"/>
                  <w:marRight w:val="1"/>
                  <w:marTop w:val="0"/>
                  <w:marBottom w:val="75"/>
                  <w:divBdr>
                    <w:top w:val="none" w:sz="0" w:space="0" w:color="auto"/>
                    <w:left w:val="none" w:sz="0" w:space="0" w:color="auto"/>
                    <w:bottom w:val="none" w:sz="0" w:space="0" w:color="auto"/>
                    <w:right w:val="none" w:sz="0" w:space="0" w:color="auto"/>
                  </w:divBdr>
                  <w:divsChild>
                    <w:div w:id="1123959881">
                      <w:marLeft w:val="0"/>
                      <w:marRight w:val="0"/>
                      <w:marTop w:val="0"/>
                      <w:marBottom w:val="0"/>
                      <w:divBdr>
                        <w:top w:val="none" w:sz="0" w:space="0" w:color="auto"/>
                        <w:left w:val="none" w:sz="0" w:space="0" w:color="auto"/>
                        <w:bottom w:val="none" w:sz="0" w:space="0" w:color="auto"/>
                        <w:right w:val="none" w:sz="0" w:space="0" w:color="auto"/>
                      </w:divBdr>
                      <w:divsChild>
                        <w:div w:id="523707867">
                          <w:marLeft w:val="0"/>
                          <w:marRight w:val="0"/>
                          <w:marTop w:val="0"/>
                          <w:marBottom w:val="0"/>
                          <w:divBdr>
                            <w:top w:val="none" w:sz="0" w:space="0" w:color="auto"/>
                            <w:left w:val="none" w:sz="0" w:space="0" w:color="auto"/>
                            <w:bottom w:val="none" w:sz="0" w:space="0" w:color="auto"/>
                            <w:right w:val="none" w:sz="0" w:space="0" w:color="auto"/>
                          </w:divBdr>
                          <w:divsChild>
                            <w:div w:id="2107651043">
                              <w:marLeft w:val="0"/>
                              <w:marRight w:val="0"/>
                              <w:marTop w:val="0"/>
                              <w:marBottom w:val="0"/>
                              <w:divBdr>
                                <w:top w:val="none" w:sz="0" w:space="0" w:color="auto"/>
                                <w:left w:val="none" w:sz="0" w:space="0" w:color="auto"/>
                                <w:bottom w:val="none" w:sz="0" w:space="0" w:color="auto"/>
                                <w:right w:val="none" w:sz="0" w:space="0" w:color="auto"/>
                              </w:divBdr>
                              <w:divsChild>
                                <w:div w:id="1384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182828">
      <w:bodyDiv w:val="1"/>
      <w:marLeft w:val="0"/>
      <w:marRight w:val="0"/>
      <w:marTop w:val="0"/>
      <w:marBottom w:val="0"/>
      <w:divBdr>
        <w:top w:val="none" w:sz="0" w:space="0" w:color="auto"/>
        <w:left w:val="none" w:sz="0" w:space="0" w:color="auto"/>
        <w:bottom w:val="none" w:sz="0" w:space="0" w:color="auto"/>
        <w:right w:val="none" w:sz="0" w:space="0" w:color="auto"/>
      </w:divBdr>
    </w:div>
    <w:div w:id="1750227004">
      <w:bodyDiv w:val="1"/>
      <w:marLeft w:val="0"/>
      <w:marRight w:val="0"/>
      <w:marTop w:val="0"/>
      <w:marBottom w:val="0"/>
      <w:divBdr>
        <w:top w:val="none" w:sz="0" w:space="0" w:color="auto"/>
        <w:left w:val="none" w:sz="0" w:space="0" w:color="auto"/>
        <w:bottom w:val="none" w:sz="0" w:space="0" w:color="auto"/>
        <w:right w:val="none" w:sz="0" w:space="0" w:color="auto"/>
      </w:divBdr>
      <w:divsChild>
        <w:div w:id="1385106402">
          <w:marLeft w:val="0"/>
          <w:marRight w:val="0"/>
          <w:marTop w:val="0"/>
          <w:marBottom w:val="0"/>
          <w:divBdr>
            <w:top w:val="none" w:sz="0" w:space="0" w:color="auto"/>
            <w:left w:val="none" w:sz="0" w:space="0" w:color="auto"/>
            <w:bottom w:val="none" w:sz="0" w:space="0" w:color="auto"/>
            <w:right w:val="none" w:sz="0" w:space="0" w:color="auto"/>
          </w:divBdr>
          <w:divsChild>
            <w:div w:id="1890219765">
              <w:marLeft w:val="0"/>
              <w:marRight w:val="0"/>
              <w:marTop w:val="0"/>
              <w:marBottom w:val="0"/>
              <w:divBdr>
                <w:top w:val="none" w:sz="0" w:space="0" w:color="auto"/>
                <w:left w:val="none" w:sz="0" w:space="0" w:color="auto"/>
                <w:bottom w:val="none" w:sz="0" w:space="0" w:color="auto"/>
                <w:right w:val="none" w:sz="0" w:space="0" w:color="auto"/>
              </w:divBdr>
              <w:divsChild>
                <w:div w:id="1307512195">
                  <w:marLeft w:val="1"/>
                  <w:marRight w:val="1"/>
                  <w:marTop w:val="0"/>
                  <w:marBottom w:val="75"/>
                  <w:divBdr>
                    <w:top w:val="none" w:sz="0" w:space="0" w:color="auto"/>
                    <w:left w:val="none" w:sz="0" w:space="0" w:color="auto"/>
                    <w:bottom w:val="none" w:sz="0" w:space="0" w:color="auto"/>
                    <w:right w:val="none" w:sz="0" w:space="0" w:color="auto"/>
                  </w:divBdr>
                  <w:divsChild>
                    <w:div w:id="369115890">
                      <w:marLeft w:val="0"/>
                      <w:marRight w:val="0"/>
                      <w:marTop w:val="0"/>
                      <w:marBottom w:val="0"/>
                      <w:divBdr>
                        <w:top w:val="none" w:sz="0" w:space="0" w:color="auto"/>
                        <w:left w:val="none" w:sz="0" w:space="0" w:color="auto"/>
                        <w:bottom w:val="none" w:sz="0" w:space="0" w:color="auto"/>
                        <w:right w:val="none" w:sz="0" w:space="0" w:color="auto"/>
                      </w:divBdr>
                      <w:divsChild>
                        <w:div w:id="1037394311">
                          <w:marLeft w:val="0"/>
                          <w:marRight w:val="0"/>
                          <w:marTop w:val="0"/>
                          <w:marBottom w:val="0"/>
                          <w:divBdr>
                            <w:top w:val="none" w:sz="0" w:space="0" w:color="auto"/>
                            <w:left w:val="none" w:sz="0" w:space="0" w:color="auto"/>
                            <w:bottom w:val="none" w:sz="0" w:space="0" w:color="auto"/>
                            <w:right w:val="none" w:sz="0" w:space="0" w:color="auto"/>
                          </w:divBdr>
                          <w:divsChild>
                            <w:div w:id="2111729583">
                              <w:marLeft w:val="0"/>
                              <w:marRight w:val="0"/>
                              <w:marTop w:val="0"/>
                              <w:marBottom w:val="0"/>
                              <w:divBdr>
                                <w:top w:val="none" w:sz="0" w:space="0" w:color="auto"/>
                                <w:left w:val="none" w:sz="0" w:space="0" w:color="auto"/>
                                <w:bottom w:val="none" w:sz="0" w:space="0" w:color="auto"/>
                                <w:right w:val="none" w:sz="0" w:space="0" w:color="auto"/>
                              </w:divBdr>
                              <w:divsChild>
                                <w:div w:id="12318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19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7358</Words>
  <Characters>41944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Mission of Technology in the Francis Howell School District</vt:lpstr>
    </vt:vector>
  </TitlesOfParts>
  <Company>FHSD</Company>
  <LinksUpToDate>false</LinksUpToDate>
  <CharactersWithSpaces>49204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of Technology in the Francis Howell School District</dc:title>
  <dc:subject/>
  <dc:creator>Kevin Palmer</dc:creator>
  <cp:keywords/>
  <dc:description/>
  <cp:lastModifiedBy>wreernisse</cp:lastModifiedBy>
  <cp:revision>2</cp:revision>
  <cp:lastPrinted>2009-10-28T23:23:00Z</cp:lastPrinted>
  <dcterms:created xsi:type="dcterms:W3CDTF">2010-02-24T04:18:00Z</dcterms:created>
  <dcterms:modified xsi:type="dcterms:W3CDTF">2010-02-24T04:18:00Z</dcterms:modified>
</cp:coreProperties>
</file>